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9B9" w:rsidRDefault="00F117B8">
      <w:pPr>
        <w:rPr>
          <w:b/>
          <w:u w:val="single"/>
        </w:rPr>
      </w:pPr>
      <w:proofErr w:type="spellStart"/>
      <w:r>
        <w:rPr>
          <w:b/>
          <w:u w:val="single"/>
        </w:rPr>
        <w:t>Quantar</w:t>
      </w:r>
      <w:proofErr w:type="spellEnd"/>
      <w:r>
        <w:rPr>
          <w:b/>
          <w:u w:val="single"/>
        </w:rPr>
        <w:t xml:space="preserve"> VHF R2 (150-174MHz), Conversion to R1 (132-154)</w:t>
      </w:r>
    </w:p>
    <w:p w:rsidR="00F117B8" w:rsidRDefault="008313D4">
      <w:r>
        <w:t>Compiled 19-Aug-23, Bruce Lane, KC7GR, with assistance from W9CR.</w:t>
      </w:r>
    </w:p>
    <w:p w:rsidR="00F117B8" w:rsidRDefault="00F117B8">
      <w:pPr>
        <w:rPr>
          <w:rFonts w:ascii="Arial Black" w:hAnsi="Arial Black"/>
          <w:b/>
          <w:u w:val="single"/>
        </w:rPr>
      </w:pPr>
      <w:r>
        <w:rPr>
          <w:rFonts w:ascii="Arial Black" w:hAnsi="Arial Black"/>
          <w:b/>
          <w:u w:val="single"/>
        </w:rPr>
        <w:t>NOTES:</w:t>
      </w:r>
    </w:p>
    <w:p w:rsidR="003E2452" w:rsidRPr="003E2452" w:rsidRDefault="003E2452" w:rsidP="003E2452">
      <w:pPr>
        <w:pStyle w:val="ListParagraph"/>
        <w:numPr>
          <w:ilvl w:val="0"/>
          <w:numId w:val="2"/>
        </w:numPr>
        <w:rPr>
          <w:rFonts w:ascii="Lucida Console" w:hAnsi="Lucida Console"/>
        </w:rPr>
      </w:pPr>
      <w:r>
        <w:rPr>
          <w:rFonts w:ascii="Lucida Console" w:hAnsi="Lucida Console"/>
        </w:rPr>
        <w:t>These instructions assume you</w:t>
      </w:r>
      <w:r w:rsidR="00617FF5">
        <w:rPr>
          <w:rFonts w:ascii="Lucida Console" w:hAnsi="Lucida Console"/>
        </w:rPr>
        <w:t xml:space="preserve"> have </w:t>
      </w:r>
      <w:bookmarkStart w:id="0" w:name="_GoBack"/>
      <w:bookmarkEnd w:id="0"/>
      <w:r>
        <w:rPr>
          <w:rFonts w:ascii="Lucida Console" w:hAnsi="Lucida Console"/>
        </w:rPr>
        <w:t xml:space="preserve">a Range 2 </w:t>
      </w:r>
      <w:r w:rsidR="008313D4">
        <w:rPr>
          <w:rFonts w:ascii="Lucida Console" w:hAnsi="Lucida Console"/>
        </w:rPr>
        <w:t xml:space="preserve">VHF </w:t>
      </w:r>
      <w:r>
        <w:rPr>
          <w:rFonts w:ascii="Lucida Console" w:hAnsi="Lucida Console"/>
        </w:rPr>
        <w:t>station.</w:t>
      </w:r>
    </w:p>
    <w:p w:rsidR="00F117B8" w:rsidRDefault="00F117B8" w:rsidP="00F117B8">
      <w:pPr>
        <w:pStyle w:val="ListParagraph"/>
        <w:numPr>
          <w:ilvl w:val="0"/>
          <w:numId w:val="2"/>
        </w:numPr>
        <w:rPr>
          <w:rFonts w:ascii="Lucida Console" w:hAnsi="Lucida Console"/>
        </w:rPr>
      </w:pPr>
      <w:r>
        <w:rPr>
          <w:rFonts w:ascii="Lucida Console" w:hAnsi="Lucida Console"/>
        </w:rPr>
        <w:t xml:space="preserve">All capacitors are 5% tolerance, 50V, </w:t>
      </w:r>
      <w:r w:rsidR="00E963D8">
        <w:rPr>
          <w:rFonts w:ascii="Lucida Console" w:hAnsi="Lucida Console"/>
        </w:rPr>
        <w:t xml:space="preserve">SMD </w:t>
      </w:r>
      <w:r>
        <w:rPr>
          <w:rFonts w:ascii="Lucida Console" w:hAnsi="Lucida Console"/>
        </w:rPr>
        <w:t>Size 0805 unless otherwise noted.</w:t>
      </w:r>
    </w:p>
    <w:p w:rsidR="00F117B8" w:rsidRDefault="00F117B8" w:rsidP="00F117B8">
      <w:pPr>
        <w:pStyle w:val="ListParagraph"/>
        <w:numPr>
          <w:ilvl w:val="0"/>
          <w:numId w:val="2"/>
        </w:numPr>
        <w:rPr>
          <w:rFonts w:ascii="Lucida Console" w:hAnsi="Lucida Console"/>
        </w:rPr>
      </w:pPr>
      <w:r>
        <w:rPr>
          <w:rFonts w:ascii="Lucida Console" w:hAnsi="Lucida Console"/>
        </w:rPr>
        <w:t>All resistors are 1/8</w:t>
      </w:r>
      <w:r w:rsidRPr="00F117B8">
        <w:rPr>
          <w:rFonts w:ascii="Lucida Console" w:hAnsi="Lucida Console"/>
          <w:vertAlign w:val="superscript"/>
        </w:rPr>
        <w:t>th</w:t>
      </w:r>
      <w:r>
        <w:rPr>
          <w:rFonts w:ascii="Lucida Console" w:hAnsi="Lucida Console"/>
        </w:rPr>
        <w:t xml:space="preserve"> Watt (1/4W acceptable), 5%, </w:t>
      </w:r>
      <w:r w:rsidR="00E963D8">
        <w:rPr>
          <w:rFonts w:ascii="Lucida Console" w:hAnsi="Lucida Console"/>
        </w:rPr>
        <w:t xml:space="preserve">SMD </w:t>
      </w:r>
      <w:r>
        <w:rPr>
          <w:rFonts w:ascii="Lucida Console" w:hAnsi="Lucida Console"/>
        </w:rPr>
        <w:t>Size 0805 unless otherwise noted.</w:t>
      </w:r>
    </w:p>
    <w:p w:rsidR="006A2F95" w:rsidRPr="00F117B8" w:rsidRDefault="006A2F95" w:rsidP="00F117B8">
      <w:pPr>
        <w:pStyle w:val="ListParagraph"/>
        <w:numPr>
          <w:ilvl w:val="0"/>
          <w:numId w:val="2"/>
        </w:numPr>
        <w:rPr>
          <w:rFonts w:ascii="Lucida Console" w:hAnsi="Lucida Console"/>
        </w:rPr>
      </w:pPr>
      <w:r>
        <w:rPr>
          <w:rFonts w:ascii="Lucida Console" w:hAnsi="Lucida Console"/>
          <w:i/>
        </w:rPr>
        <w:t>Italics</w:t>
      </w:r>
      <w:r>
        <w:rPr>
          <w:rFonts w:ascii="Lucida Console" w:hAnsi="Lucida Console"/>
        </w:rPr>
        <w:t xml:space="preserve"> denote multiple parts of the same type/value.</w:t>
      </w:r>
    </w:p>
    <w:p w:rsidR="00F117B8" w:rsidRDefault="00F117B8">
      <w:r>
        <w:rPr>
          <w:b/>
          <w:u w:val="single"/>
        </w:rPr>
        <w:t>Exciter</w:t>
      </w:r>
    </w:p>
    <w:p w:rsidR="00F117B8" w:rsidRDefault="00F117B8" w:rsidP="00F117B8">
      <w:pPr>
        <w:pStyle w:val="ListParagraph"/>
        <w:numPr>
          <w:ilvl w:val="0"/>
          <w:numId w:val="1"/>
        </w:numPr>
      </w:pPr>
      <w:r w:rsidRPr="00521171">
        <w:rPr>
          <w:i/>
        </w:rPr>
        <w:t>C3200</w:t>
      </w:r>
      <w:r w:rsidR="00521171" w:rsidRPr="00521171">
        <w:rPr>
          <w:i/>
        </w:rPr>
        <w:t>/C3433</w:t>
      </w:r>
      <w:r>
        <w:t>: Thru-hole, 0.022uF Film, Change to 0.01uF Film.</w:t>
      </w:r>
    </w:p>
    <w:p w:rsidR="00F117B8" w:rsidRDefault="00F117B8" w:rsidP="00F117B8">
      <w:pPr>
        <w:pStyle w:val="ListParagraph"/>
        <w:numPr>
          <w:ilvl w:val="0"/>
          <w:numId w:val="1"/>
        </w:numPr>
      </w:pPr>
      <w:r>
        <w:t>C3201: 12pF, Change to 15pF.</w:t>
      </w:r>
    </w:p>
    <w:p w:rsidR="00F117B8" w:rsidRDefault="00F117B8" w:rsidP="00F117B8">
      <w:pPr>
        <w:pStyle w:val="ListParagraph"/>
        <w:numPr>
          <w:ilvl w:val="0"/>
          <w:numId w:val="1"/>
        </w:numPr>
      </w:pPr>
      <w:r>
        <w:t>C3202: 10pF, Change to 15pF.</w:t>
      </w:r>
    </w:p>
    <w:p w:rsidR="00F117B8" w:rsidRDefault="00F117B8" w:rsidP="00F117B8">
      <w:pPr>
        <w:pStyle w:val="ListParagraph"/>
        <w:numPr>
          <w:ilvl w:val="0"/>
          <w:numId w:val="1"/>
        </w:numPr>
      </w:pPr>
      <w:r>
        <w:t>C3205: 18pF, Change to 22pF.</w:t>
      </w:r>
    </w:p>
    <w:p w:rsidR="00F117B8" w:rsidRDefault="00F117B8" w:rsidP="00F117B8">
      <w:pPr>
        <w:pStyle w:val="ListParagraph"/>
        <w:numPr>
          <w:ilvl w:val="0"/>
          <w:numId w:val="1"/>
        </w:numPr>
      </w:pPr>
      <w:r>
        <w:t xml:space="preserve">C3207: </w:t>
      </w:r>
      <w:r w:rsidR="00521171">
        <w:t>18pF, Change to 22pF.</w:t>
      </w:r>
    </w:p>
    <w:p w:rsidR="00521171" w:rsidRDefault="00521171" w:rsidP="00F117B8">
      <w:pPr>
        <w:pStyle w:val="ListParagraph"/>
        <w:numPr>
          <w:ilvl w:val="0"/>
          <w:numId w:val="1"/>
        </w:numPr>
      </w:pPr>
      <w:r>
        <w:t>C3232: 15pF, Change to 12pF.</w:t>
      </w:r>
    </w:p>
    <w:p w:rsidR="00521171" w:rsidRDefault="00521171" w:rsidP="00F117B8">
      <w:pPr>
        <w:pStyle w:val="ListParagraph"/>
        <w:numPr>
          <w:ilvl w:val="0"/>
          <w:numId w:val="1"/>
        </w:numPr>
      </w:pPr>
      <w:r>
        <w:t>L3232: 10mm Shielded, Adjustable, 2.5T, Change to 3.5T (</w:t>
      </w:r>
      <w:proofErr w:type="spellStart"/>
      <w:r w:rsidR="009541EB">
        <w:t>Coilcraft</w:t>
      </w:r>
      <w:proofErr w:type="spellEnd"/>
      <w:r w:rsidR="009541EB">
        <w:t xml:space="preserve"> </w:t>
      </w:r>
      <w:r w:rsidR="009541EB">
        <w:t>144-03J12SL</w:t>
      </w:r>
      <w:r w:rsidR="009541EB">
        <w:t>, see note</w:t>
      </w:r>
      <w:r>
        <w:t>)</w:t>
      </w:r>
    </w:p>
    <w:p w:rsidR="00521171" w:rsidRDefault="00521171" w:rsidP="00F117B8">
      <w:pPr>
        <w:pStyle w:val="ListParagraph"/>
        <w:numPr>
          <w:ilvl w:val="0"/>
          <w:numId w:val="1"/>
        </w:numPr>
      </w:pPr>
      <w:r>
        <w:t>R3251: 6.8K, Change to 8.2K.</w:t>
      </w:r>
    </w:p>
    <w:p w:rsidR="00521171" w:rsidRDefault="00521171" w:rsidP="00F117B8">
      <w:pPr>
        <w:pStyle w:val="ListParagraph"/>
        <w:numPr>
          <w:ilvl w:val="0"/>
          <w:numId w:val="1"/>
        </w:numPr>
      </w:pPr>
      <w:r w:rsidRPr="00521171">
        <w:t>R3271</w:t>
      </w:r>
      <w:r>
        <w:t>: 150, Change to 100.</w:t>
      </w:r>
    </w:p>
    <w:p w:rsidR="00521171" w:rsidRDefault="00521171" w:rsidP="00F117B8">
      <w:pPr>
        <w:pStyle w:val="ListParagraph"/>
        <w:numPr>
          <w:ilvl w:val="0"/>
          <w:numId w:val="1"/>
        </w:numPr>
      </w:pPr>
      <w:r>
        <w:t>R3274: 100, Change to 150.</w:t>
      </w:r>
    </w:p>
    <w:p w:rsidR="00521171" w:rsidRDefault="00521171" w:rsidP="00F117B8">
      <w:pPr>
        <w:pStyle w:val="ListParagraph"/>
        <w:numPr>
          <w:ilvl w:val="0"/>
          <w:numId w:val="1"/>
        </w:numPr>
      </w:pPr>
      <w:r>
        <w:t>R3436: 2.2K, Change to 2.7K.</w:t>
      </w:r>
    </w:p>
    <w:p w:rsidR="00521171" w:rsidRDefault="00521171" w:rsidP="00F117B8">
      <w:pPr>
        <w:pStyle w:val="ListParagraph"/>
        <w:numPr>
          <w:ilvl w:val="0"/>
          <w:numId w:val="1"/>
        </w:numPr>
      </w:pPr>
      <w:r>
        <w:t xml:space="preserve">R3441: 220, Change to </w:t>
      </w:r>
      <w:r w:rsidR="006A2F95">
        <w:t>270.</w:t>
      </w:r>
    </w:p>
    <w:p w:rsidR="006A2F95" w:rsidRDefault="006A2F95" w:rsidP="00F117B8">
      <w:pPr>
        <w:pStyle w:val="ListParagraph"/>
        <w:numPr>
          <w:ilvl w:val="0"/>
          <w:numId w:val="1"/>
        </w:numPr>
      </w:pPr>
      <w:r>
        <w:rPr>
          <w:i/>
        </w:rPr>
        <w:t>R3442/R3443:</w:t>
      </w:r>
      <w:r>
        <w:t xml:space="preserve"> 3.3K, Change to 5.6K.</w:t>
      </w:r>
    </w:p>
    <w:p w:rsidR="006A2F95" w:rsidRDefault="006A2F95" w:rsidP="00F117B8">
      <w:pPr>
        <w:pStyle w:val="ListParagraph"/>
        <w:numPr>
          <w:ilvl w:val="0"/>
          <w:numId w:val="1"/>
        </w:numPr>
      </w:pPr>
      <w:r>
        <w:rPr>
          <w:i/>
        </w:rPr>
        <w:t>R3444/R3445:</w:t>
      </w:r>
      <w:r>
        <w:t xml:space="preserve"> 12, Change to 18.</w:t>
      </w:r>
    </w:p>
    <w:p w:rsidR="006A2F95" w:rsidRDefault="006A2F95" w:rsidP="00F117B8">
      <w:pPr>
        <w:pStyle w:val="ListParagraph"/>
        <w:numPr>
          <w:ilvl w:val="0"/>
          <w:numId w:val="1"/>
        </w:numPr>
      </w:pPr>
      <w:r>
        <w:t>R3450: 390, Change to 470.</w:t>
      </w:r>
    </w:p>
    <w:p w:rsidR="006A2F95" w:rsidRDefault="006A2F95" w:rsidP="00F117B8">
      <w:pPr>
        <w:pStyle w:val="ListParagraph"/>
        <w:numPr>
          <w:ilvl w:val="0"/>
          <w:numId w:val="1"/>
        </w:numPr>
      </w:pPr>
      <w:r>
        <w:t>R3451: 8.2K, Change to 12K.</w:t>
      </w:r>
    </w:p>
    <w:p w:rsidR="006A2F95" w:rsidRDefault="006A2F95" w:rsidP="00F117B8">
      <w:pPr>
        <w:pStyle w:val="ListParagraph"/>
        <w:numPr>
          <w:ilvl w:val="0"/>
          <w:numId w:val="1"/>
        </w:numPr>
      </w:pPr>
      <w:r>
        <w:rPr>
          <w:i/>
        </w:rPr>
        <w:t>R3457/R3460</w:t>
      </w:r>
      <w:r>
        <w:t>: 5.6K, Change to 12K.</w:t>
      </w:r>
    </w:p>
    <w:p w:rsidR="006A2F95" w:rsidRPr="006A2F95" w:rsidRDefault="006A2F95" w:rsidP="006A2F95">
      <w:pPr>
        <w:pStyle w:val="ListParagraph"/>
        <w:numPr>
          <w:ilvl w:val="0"/>
          <w:numId w:val="1"/>
        </w:numPr>
      </w:pPr>
      <w:r>
        <w:t xml:space="preserve">R3700: </w:t>
      </w:r>
      <w:r>
        <w:rPr>
          <w:b/>
        </w:rPr>
        <w:t>Install new, 1K.</w:t>
      </w:r>
    </w:p>
    <w:p w:rsidR="006A2F95" w:rsidRPr="00C64520" w:rsidRDefault="006A2F95" w:rsidP="006A2F95">
      <w:pPr>
        <w:pStyle w:val="ListParagraph"/>
        <w:numPr>
          <w:ilvl w:val="0"/>
          <w:numId w:val="1"/>
        </w:numPr>
      </w:pPr>
      <w:r>
        <w:t xml:space="preserve">R3701: 1K, </w:t>
      </w:r>
      <w:r>
        <w:rPr>
          <w:b/>
        </w:rPr>
        <w:t>Remove and discard.</w:t>
      </w:r>
    </w:p>
    <w:p w:rsidR="00C64520" w:rsidRDefault="00C64520" w:rsidP="00C64520">
      <w:r>
        <w:rPr>
          <w:b/>
          <w:u w:val="single"/>
        </w:rPr>
        <w:t>125W Power Amp</w:t>
      </w:r>
    </w:p>
    <w:p w:rsidR="00C64520" w:rsidRPr="00C64520" w:rsidRDefault="00C64520" w:rsidP="00C64520">
      <w:pPr>
        <w:pStyle w:val="ListParagraph"/>
        <w:numPr>
          <w:ilvl w:val="0"/>
          <w:numId w:val="3"/>
        </w:numPr>
      </w:pPr>
      <w:r>
        <w:t>R4162: 20.5K, 1%, Chip, Size 1206</w:t>
      </w:r>
      <w:r w:rsidR="00B427E5">
        <w:t>,</w:t>
      </w:r>
      <w:r>
        <w:t xml:space="preserve"> </w:t>
      </w:r>
      <w:r w:rsidR="00EC34E9">
        <w:rPr>
          <w:b/>
        </w:rPr>
        <w:t>Install new</w:t>
      </w:r>
      <w:r>
        <w:rPr>
          <w:b/>
        </w:rPr>
        <w:t>.</w:t>
      </w:r>
    </w:p>
    <w:p w:rsidR="00C64520" w:rsidRDefault="00C64520" w:rsidP="00C64520">
      <w:pPr>
        <w:pStyle w:val="ListParagraph"/>
        <w:numPr>
          <w:ilvl w:val="0"/>
          <w:numId w:val="3"/>
        </w:numPr>
      </w:pPr>
      <w:r>
        <w:t xml:space="preserve">R4163: 10K, 1%, Chip, Size </w:t>
      </w:r>
      <w:r w:rsidR="00EC34E9">
        <w:t xml:space="preserve">1206: </w:t>
      </w:r>
      <w:r w:rsidR="00EC34E9">
        <w:rPr>
          <w:b/>
        </w:rPr>
        <w:t>Change to zero-ohm jumper.</w:t>
      </w:r>
    </w:p>
    <w:p w:rsidR="00C64520" w:rsidRPr="00B427E5" w:rsidRDefault="00B427E5" w:rsidP="00C64520">
      <w:pPr>
        <w:rPr>
          <w:b/>
        </w:rPr>
      </w:pPr>
      <w:r>
        <w:rPr>
          <w:b/>
          <w:u w:val="single"/>
        </w:rPr>
        <w:t xml:space="preserve">NOTE: </w:t>
      </w:r>
      <w:r>
        <w:rPr>
          <w:b/>
        </w:rPr>
        <w:t xml:space="preserve">The positions of R4162 and 4163 are transposed in the </w:t>
      </w:r>
      <w:proofErr w:type="spellStart"/>
      <w:r>
        <w:rPr>
          <w:b/>
        </w:rPr>
        <w:t>Quantar</w:t>
      </w:r>
      <w:proofErr w:type="spellEnd"/>
      <w:r>
        <w:rPr>
          <w:b/>
        </w:rPr>
        <w:t xml:space="preserve"> service manual diagram.</w:t>
      </w:r>
      <w:r w:rsidR="00EC34E9">
        <w:rPr>
          <w:b/>
        </w:rPr>
        <w:t xml:space="preserve"> R4162, instead of being the third part from the right of pin 1 of U4104, is actually the second. R4163 takes up the third position.</w:t>
      </w:r>
    </w:p>
    <w:p w:rsidR="00B427E5" w:rsidRDefault="00B427E5" w:rsidP="00C64520"/>
    <w:p w:rsidR="00EC34E9" w:rsidRDefault="00EC34E9" w:rsidP="00C64520"/>
    <w:p w:rsidR="00C64520" w:rsidRDefault="00C64520" w:rsidP="00C64520"/>
    <w:p w:rsidR="00C64520" w:rsidRDefault="00C64520" w:rsidP="00C64520">
      <w:r>
        <w:rPr>
          <w:b/>
          <w:u w:val="single"/>
        </w:rPr>
        <w:lastRenderedPageBreak/>
        <w:t>Receiver</w:t>
      </w:r>
    </w:p>
    <w:p w:rsidR="00C64520" w:rsidRDefault="00983D40" w:rsidP="00C64520">
      <w:pPr>
        <w:pStyle w:val="ListParagraph"/>
        <w:numPr>
          <w:ilvl w:val="0"/>
          <w:numId w:val="5"/>
        </w:numPr>
      </w:pPr>
      <w:r>
        <w:t>C2040: 10pF, Install New.</w:t>
      </w:r>
    </w:p>
    <w:p w:rsidR="00983D40" w:rsidRDefault="00983D40" w:rsidP="00C64520">
      <w:pPr>
        <w:pStyle w:val="ListParagraph"/>
        <w:numPr>
          <w:ilvl w:val="0"/>
          <w:numId w:val="5"/>
        </w:numPr>
      </w:pPr>
      <w:r>
        <w:t>C2051: 22pF, Change to 15pF.</w:t>
      </w:r>
    </w:p>
    <w:p w:rsidR="00983D40" w:rsidRDefault="00983D40" w:rsidP="00C64520">
      <w:pPr>
        <w:pStyle w:val="ListParagraph"/>
        <w:numPr>
          <w:ilvl w:val="0"/>
          <w:numId w:val="5"/>
        </w:numPr>
      </w:pPr>
      <w:r>
        <w:t>C2052: 27pF, Change to 68pF.</w:t>
      </w:r>
    </w:p>
    <w:p w:rsidR="00983D40" w:rsidRDefault="00983D40" w:rsidP="00C64520">
      <w:pPr>
        <w:pStyle w:val="ListParagraph"/>
        <w:numPr>
          <w:ilvl w:val="0"/>
          <w:numId w:val="5"/>
        </w:numPr>
      </w:pPr>
      <w:r>
        <w:t>C2053: 12pF, Change to 27pF.</w:t>
      </w:r>
    </w:p>
    <w:p w:rsidR="00983D40" w:rsidRDefault="00983D40" w:rsidP="00C64520">
      <w:pPr>
        <w:pStyle w:val="ListParagraph"/>
        <w:numPr>
          <w:ilvl w:val="0"/>
          <w:numId w:val="5"/>
        </w:numPr>
      </w:pPr>
      <w:r>
        <w:t>C2054: 33pF, Change to 47pF.</w:t>
      </w:r>
    </w:p>
    <w:p w:rsidR="00983D40" w:rsidRDefault="00983D40" w:rsidP="00C64520">
      <w:pPr>
        <w:pStyle w:val="ListParagraph"/>
        <w:numPr>
          <w:ilvl w:val="0"/>
          <w:numId w:val="5"/>
        </w:numPr>
      </w:pPr>
      <w:r>
        <w:rPr>
          <w:i/>
        </w:rPr>
        <w:t>C2055/C2061</w:t>
      </w:r>
      <w:r>
        <w:t>: 22pF, Change to 39pF.</w:t>
      </w:r>
    </w:p>
    <w:p w:rsidR="00983D40" w:rsidRDefault="00983D40" w:rsidP="00C64520">
      <w:pPr>
        <w:pStyle w:val="ListParagraph"/>
        <w:numPr>
          <w:ilvl w:val="0"/>
          <w:numId w:val="5"/>
        </w:numPr>
      </w:pPr>
      <w:r>
        <w:rPr>
          <w:i/>
        </w:rPr>
        <w:t>C2057/C2059</w:t>
      </w:r>
      <w:r>
        <w:t>: 39pF, Change to 47pF.</w:t>
      </w:r>
    </w:p>
    <w:p w:rsidR="00983D40" w:rsidRDefault="00983D40" w:rsidP="00C64520">
      <w:pPr>
        <w:pStyle w:val="ListParagraph"/>
        <w:numPr>
          <w:ilvl w:val="0"/>
          <w:numId w:val="5"/>
        </w:numPr>
      </w:pPr>
      <w:r>
        <w:t>C2058: 22pF, Change to 33pF.</w:t>
      </w:r>
    </w:p>
    <w:p w:rsidR="00983D40" w:rsidRDefault="00983D40" w:rsidP="00C64520">
      <w:pPr>
        <w:pStyle w:val="ListParagraph"/>
        <w:numPr>
          <w:ilvl w:val="0"/>
          <w:numId w:val="5"/>
        </w:numPr>
      </w:pPr>
      <w:r>
        <w:t>C2062: 39pF, Change to 27pF.</w:t>
      </w:r>
    </w:p>
    <w:p w:rsidR="00983D40" w:rsidRDefault="00983D40" w:rsidP="00C64520">
      <w:pPr>
        <w:pStyle w:val="ListParagraph"/>
        <w:numPr>
          <w:ilvl w:val="0"/>
          <w:numId w:val="5"/>
        </w:numPr>
      </w:pPr>
      <w:r>
        <w:t>C2064: 30pF, Change to 68pF.</w:t>
      </w:r>
    </w:p>
    <w:p w:rsidR="00983D40" w:rsidRDefault="00983D40" w:rsidP="00C64520">
      <w:pPr>
        <w:pStyle w:val="ListParagraph"/>
        <w:numPr>
          <w:ilvl w:val="0"/>
          <w:numId w:val="5"/>
        </w:numPr>
      </w:pPr>
      <w:r>
        <w:t xml:space="preserve">C2070: 10pF, </w:t>
      </w:r>
      <w:r>
        <w:rPr>
          <w:b/>
        </w:rPr>
        <w:t>Remove and discard.</w:t>
      </w:r>
    </w:p>
    <w:p w:rsidR="00E963D8" w:rsidRDefault="00E963D8" w:rsidP="00C64520">
      <w:pPr>
        <w:pStyle w:val="ListParagraph"/>
        <w:numPr>
          <w:ilvl w:val="0"/>
          <w:numId w:val="5"/>
        </w:numPr>
      </w:pPr>
      <w:r>
        <w:t>C2201: 15pF, Change to 12pF.</w:t>
      </w:r>
    </w:p>
    <w:p w:rsidR="00E963D8" w:rsidRDefault="00E963D8" w:rsidP="00C64520">
      <w:pPr>
        <w:pStyle w:val="ListParagraph"/>
        <w:numPr>
          <w:ilvl w:val="0"/>
          <w:numId w:val="5"/>
        </w:numPr>
      </w:pPr>
      <w:r>
        <w:t>C2202: 15pF, Change to 10pF.</w:t>
      </w:r>
    </w:p>
    <w:p w:rsidR="00E963D8" w:rsidRDefault="00E963D8" w:rsidP="00C64520">
      <w:pPr>
        <w:pStyle w:val="ListParagraph"/>
        <w:numPr>
          <w:ilvl w:val="0"/>
          <w:numId w:val="5"/>
        </w:numPr>
      </w:pPr>
      <w:r>
        <w:t>C2207: 18pF, Change to 15pF.</w:t>
      </w:r>
    </w:p>
    <w:p w:rsidR="00E963D8" w:rsidRDefault="00E963D8" w:rsidP="00C64520">
      <w:pPr>
        <w:pStyle w:val="ListParagraph"/>
        <w:numPr>
          <w:ilvl w:val="0"/>
          <w:numId w:val="5"/>
        </w:numPr>
      </w:pPr>
      <w:r>
        <w:t>C2231: 12pF, Change to 15pF.</w:t>
      </w:r>
    </w:p>
    <w:p w:rsidR="00E963D8" w:rsidRDefault="00E963D8" w:rsidP="00C64520">
      <w:pPr>
        <w:pStyle w:val="ListParagraph"/>
        <w:numPr>
          <w:ilvl w:val="0"/>
          <w:numId w:val="5"/>
        </w:numPr>
      </w:pPr>
      <w:r>
        <w:t>C2232: 10pF, Change to 15pF.</w:t>
      </w:r>
    </w:p>
    <w:p w:rsidR="00E963D8" w:rsidRDefault="00E963D8" w:rsidP="00C64520">
      <w:pPr>
        <w:pStyle w:val="ListParagraph"/>
        <w:numPr>
          <w:ilvl w:val="0"/>
          <w:numId w:val="5"/>
        </w:numPr>
      </w:pPr>
      <w:r>
        <w:t>C2235: 18pF, Change to 22pF.</w:t>
      </w:r>
    </w:p>
    <w:p w:rsidR="00E963D8" w:rsidRDefault="00E963D8" w:rsidP="00C64520">
      <w:pPr>
        <w:pStyle w:val="ListParagraph"/>
        <w:numPr>
          <w:ilvl w:val="0"/>
          <w:numId w:val="5"/>
        </w:numPr>
      </w:pPr>
      <w:r>
        <w:t>L2202: 10mm Shielded, Adjustable, 2.5T, Change to 3.5T (</w:t>
      </w:r>
      <w:proofErr w:type="spellStart"/>
      <w:r w:rsidR="009541EB">
        <w:t>Coilcraft</w:t>
      </w:r>
      <w:proofErr w:type="spellEnd"/>
      <w:r w:rsidR="009541EB">
        <w:t xml:space="preserve"> </w:t>
      </w:r>
      <w:r w:rsidR="009541EB">
        <w:t>144-03J12SL</w:t>
      </w:r>
      <w:r w:rsidR="009541EB">
        <w:t>, see note</w:t>
      </w:r>
      <w:r>
        <w:t>)</w:t>
      </w:r>
    </w:p>
    <w:p w:rsidR="00E963D8" w:rsidRDefault="00E963D8" w:rsidP="00C64520">
      <w:pPr>
        <w:pStyle w:val="ListParagraph"/>
        <w:numPr>
          <w:ilvl w:val="0"/>
          <w:numId w:val="5"/>
        </w:numPr>
      </w:pPr>
      <w:r>
        <w:t>R2274: 150, Change to 100.</w:t>
      </w:r>
    </w:p>
    <w:p w:rsidR="00E963D8" w:rsidRDefault="00E963D8" w:rsidP="00C64520">
      <w:pPr>
        <w:pStyle w:val="ListParagraph"/>
        <w:numPr>
          <w:ilvl w:val="0"/>
          <w:numId w:val="5"/>
        </w:numPr>
      </w:pPr>
      <w:r>
        <w:t>R2415: 3.3K, Change to Zero-Ohm Jumper.</w:t>
      </w:r>
    </w:p>
    <w:p w:rsidR="00E963D8" w:rsidRDefault="00E963D8" w:rsidP="00C64520">
      <w:pPr>
        <w:pStyle w:val="ListParagraph"/>
        <w:numPr>
          <w:ilvl w:val="0"/>
          <w:numId w:val="5"/>
        </w:numPr>
      </w:pPr>
      <w:r>
        <w:t>R2417: 1.2K, Change to 1K.</w:t>
      </w:r>
    </w:p>
    <w:p w:rsidR="00E963D8" w:rsidRDefault="00E963D8" w:rsidP="00C64520">
      <w:pPr>
        <w:pStyle w:val="ListParagraph"/>
        <w:numPr>
          <w:ilvl w:val="0"/>
          <w:numId w:val="5"/>
        </w:numPr>
      </w:pPr>
      <w:r>
        <w:t>R2422: 1K, Change to 2.2K.</w:t>
      </w:r>
    </w:p>
    <w:p w:rsidR="00E963D8" w:rsidRDefault="00E963D8" w:rsidP="00C64520">
      <w:pPr>
        <w:pStyle w:val="ListParagraph"/>
        <w:numPr>
          <w:ilvl w:val="0"/>
          <w:numId w:val="5"/>
        </w:numPr>
      </w:pPr>
      <w:r>
        <w:rPr>
          <w:i/>
        </w:rPr>
        <w:t>R2432/R2433:</w:t>
      </w:r>
      <w:r>
        <w:t xml:space="preserve"> 10, Change to 12.</w:t>
      </w:r>
    </w:p>
    <w:p w:rsidR="00B427E5" w:rsidRDefault="00B427E5" w:rsidP="003E2452">
      <w:r>
        <w:rPr>
          <w:b/>
          <w:u w:val="single"/>
        </w:rPr>
        <w:t>POST-CONVERSION ADJUSTMENTS</w:t>
      </w:r>
    </w:p>
    <w:p w:rsidR="00B427E5" w:rsidRDefault="00B427E5" w:rsidP="003E2452">
      <w:r>
        <w:tab/>
        <w:t>You should run the station through a full alignment after the conversion is done, and you’ve programmed the frequencies you want. At the very least, you will likely have to adjust the slugs on the exciter and receiver VCO coils (both of them, each module) down into the form a turn or three (it won’t take much).</w:t>
      </w:r>
    </w:p>
    <w:p w:rsidR="00B427E5" w:rsidRDefault="00B427E5" w:rsidP="003E2452">
      <w:r>
        <w:tab/>
        <w:t>A good indicator you’ll need to adjust those slugs is either an ‘RX FAIL’ flashing red on the front panel, or the station refusing to lock on the lowest TX deviation set frequency (132.025 MHz).</w:t>
      </w:r>
    </w:p>
    <w:p w:rsidR="00B427E5" w:rsidRDefault="00B427E5" w:rsidP="003E2452">
      <w:r>
        <w:tab/>
        <w:t xml:space="preserve">The ‘Metering Screen’ in the </w:t>
      </w:r>
      <w:proofErr w:type="spellStart"/>
      <w:r>
        <w:t>Quantar</w:t>
      </w:r>
      <w:proofErr w:type="spellEnd"/>
      <w:r>
        <w:t xml:space="preserve"> software can be of immense help in this regard, as it will display the VCO steering line voltages for both receiver and exciter. Rule-of-thumb is they should all be in a range of 2.5 – 7.5 VDC. The voltages I found, with TX of 145.110 and RX of 144.510, was about 2.7 – 2.8V in the receiver, and 5.09 – 5.138 on the exciter.</w:t>
      </w:r>
    </w:p>
    <w:p w:rsidR="003E2452" w:rsidRPr="00C64520" w:rsidRDefault="009541EB" w:rsidP="008313D4">
      <w:pPr>
        <w:ind w:firstLine="720"/>
      </w:pPr>
      <w:r>
        <w:rPr>
          <w:b/>
        </w:rPr>
        <w:t xml:space="preserve">Note on L3232 and L2202: </w:t>
      </w:r>
      <w:r>
        <w:t xml:space="preserve">These were, originally, Moto P/N 24-85588U05, but Moto has discontinued these. The nearest drop-in replacement I’ve found is the </w:t>
      </w:r>
      <w:proofErr w:type="spellStart"/>
      <w:r>
        <w:t>Coilcraft</w:t>
      </w:r>
      <w:proofErr w:type="spellEnd"/>
      <w:r>
        <w:t xml:space="preserve"> 144-03J12SL. The </w:t>
      </w:r>
      <w:proofErr w:type="spellStart"/>
      <w:r>
        <w:t>Coilcraft</w:t>
      </w:r>
      <w:proofErr w:type="spellEnd"/>
      <w:r>
        <w:t xml:space="preserve"> part is taller than the Moto original, so the shield covers for the VCO enclosures will not sit 100% flat. I’ve not noticed this causing any problems so far, but I suppose you can trim a small opening in said covers if you want.</w:t>
      </w:r>
    </w:p>
    <w:sectPr w:rsidR="003E2452" w:rsidRPr="00C64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53456"/>
    <w:multiLevelType w:val="hybridMultilevel"/>
    <w:tmpl w:val="EE548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F0B71"/>
    <w:multiLevelType w:val="hybridMultilevel"/>
    <w:tmpl w:val="343EA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A1C62"/>
    <w:multiLevelType w:val="hybridMultilevel"/>
    <w:tmpl w:val="3B709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B132F6"/>
    <w:multiLevelType w:val="hybridMultilevel"/>
    <w:tmpl w:val="3F98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4E5AE9"/>
    <w:multiLevelType w:val="hybridMultilevel"/>
    <w:tmpl w:val="A8204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7B8"/>
    <w:rsid w:val="003E2452"/>
    <w:rsid w:val="00521171"/>
    <w:rsid w:val="00617FF5"/>
    <w:rsid w:val="006A2F95"/>
    <w:rsid w:val="008313D4"/>
    <w:rsid w:val="009541EB"/>
    <w:rsid w:val="00983D40"/>
    <w:rsid w:val="00B427E5"/>
    <w:rsid w:val="00B429B9"/>
    <w:rsid w:val="00C64520"/>
    <w:rsid w:val="00E963D8"/>
    <w:rsid w:val="00EC34E9"/>
    <w:rsid w:val="00F11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3D0D0-3C82-466C-B20D-973AD1E8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Washington State Patrol</Company>
  <LinksUpToDate>false</LinksUpToDate>
  <CharactersWithSpaces>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Bruce (WSP)</dc:creator>
  <cp:keywords/>
  <dc:description/>
  <cp:lastModifiedBy>Bruce Lane</cp:lastModifiedBy>
  <cp:revision>4</cp:revision>
  <dcterms:created xsi:type="dcterms:W3CDTF">2023-07-14T16:53:00Z</dcterms:created>
  <dcterms:modified xsi:type="dcterms:W3CDTF">2023-08-20T04:48:00Z</dcterms:modified>
</cp:coreProperties>
</file>