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36" w:rsidRDefault="00AA1C36" w:rsidP="00AA1C36">
      <w:pPr>
        <w:pStyle w:val="IntenseQuote"/>
        <w:rPr>
          <w:b/>
          <w:i w:val="0"/>
          <w:sz w:val="56"/>
        </w:rPr>
      </w:pPr>
      <w:r w:rsidRPr="0014484D">
        <w:rPr>
          <w:b/>
          <w:i w:val="0"/>
          <w:sz w:val="56"/>
        </w:rPr>
        <w:t>CCIE SECURITY</w:t>
      </w:r>
    </w:p>
    <w:p w:rsidR="004A4A0C" w:rsidRDefault="004A4A0C" w:rsidP="004A4A0C">
      <w:pPr>
        <w:pStyle w:val="ListParagraph"/>
        <w:numPr>
          <w:ilvl w:val="0"/>
          <w:numId w:val="1"/>
        </w:numPr>
      </w:pPr>
      <w:r>
        <w:t>INE – CCNA SECURITY</w:t>
      </w:r>
    </w:p>
    <w:p w:rsidR="004A4A0C" w:rsidRDefault="004A4A0C" w:rsidP="004A4A0C">
      <w:pPr>
        <w:pStyle w:val="ListParagraph"/>
        <w:numPr>
          <w:ilvl w:val="0"/>
          <w:numId w:val="1"/>
        </w:numPr>
      </w:pPr>
      <w:r>
        <w:t>INE – CCNA SECURITY BOOTCAMP</w:t>
      </w:r>
    </w:p>
    <w:p w:rsidR="004A4A0C" w:rsidRPr="00C15D9E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 w:rsidRPr="00C15D9E">
        <w:rPr>
          <w:lang w:val="en-US"/>
        </w:rPr>
        <w:t>INE – SISAS (it deals with ISE)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SIMOS (it deals with VPNs on ASA)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INE – SENSS (it deals on how implementing security on edge devices, such as switches, routers and </w:t>
      </w:r>
      <w:proofErr w:type="spellStart"/>
      <w:r>
        <w:rPr>
          <w:lang w:val="en-US"/>
        </w:rPr>
        <w:t>asa</w:t>
      </w:r>
      <w:proofErr w:type="spellEnd"/>
      <w:r>
        <w:rPr>
          <w:lang w:val="en-US"/>
        </w:rPr>
        <w:t>)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SITCS (it deals with next generation firewall)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INE – IMPLEMENTING CISCO </w:t>
      </w:r>
      <w:proofErr w:type="spellStart"/>
      <w:r>
        <w:rPr>
          <w:lang w:val="en-US"/>
        </w:rPr>
        <w:t>ASAv</w:t>
      </w:r>
      <w:proofErr w:type="spellEnd"/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INE – ASA with </w:t>
      </w:r>
      <w:proofErr w:type="spellStart"/>
      <w:r>
        <w:rPr>
          <w:lang w:val="en-US"/>
        </w:rPr>
        <w:t>FirePOWER</w:t>
      </w:r>
      <w:proofErr w:type="spellEnd"/>
      <w:r>
        <w:rPr>
          <w:lang w:val="en-US"/>
        </w:rPr>
        <w:t xml:space="preserve"> basic services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INE – ASA with </w:t>
      </w:r>
      <w:proofErr w:type="spellStart"/>
      <w:r>
        <w:rPr>
          <w:lang w:val="en-US"/>
        </w:rPr>
        <w:t>FirePOWER</w:t>
      </w:r>
      <w:proofErr w:type="spellEnd"/>
      <w:r>
        <w:rPr>
          <w:lang w:val="en-US"/>
        </w:rPr>
        <w:t xml:space="preserve"> advanced services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CISCO ASA 5500-x NG-FIREWALL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ISE Primer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WSA Primer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CCIE SECURITY advanced tech by Brian (maybe we can avoid this course)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CCIE SECURITY BOOTCAMP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CCIE SECURITY TSHOOT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INE – CCIE SECURITY LAB PREP</w:t>
      </w:r>
    </w:p>
    <w:p w:rsidR="004A4A0C" w:rsidRDefault="004A4A0C" w:rsidP="004A4A0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584303">
        <w:rPr>
          <w:lang w:val="en-US"/>
        </w:rPr>
        <w:t>FirePOWER</w:t>
      </w:r>
      <w:proofErr w:type="spellEnd"/>
      <w:r w:rsidRPr="00584303">
        <w:rPr>
          <w:lang w:val="en-US"/>
        </w:rPr>
        <w:t xml:space="preserve"> with Advanced </w:t>
      </w:r>
      <w:proofErr w:type="spellStart"/>
      <w:r w:rsidRPr="00584303">
        <w:rPr>
          <w:lang w:val="en-US"/>
        </w:rPr>
        <w:t>FireSIGHT</w:t>
      </w:r>
      <w:proofErr w:type="spellEnd"/>
      <w:r w:rsidRPr="00584303">
        <w:rPr>
          <w:lang w:val="en-US"/>
        </w:rPr>
        <w:t xml:space="preserve"> Administration</w:t>
      </w:r>
      <w:r>
        <w:rPr>
          <w:lang w:val="en-US"/>
        </w:rPr>
        <w:t xml:space="preserve"> – TODD LAMMLE</w:t>
      </w:r>
    </w:p>
    <w:p w:rsidR="004A4A0C" w:rsidRDefault="004A4A0C" w:rsidP="004A4A0C">
      <w:pPr>
        <w:rPr>
          <w:lang w:val="en-US"/>
        </w:rPr>
      </w:pPr>
    </w:p>
    <w:p w:rsidR="004A4A0C" w:rsidRDefault="004A4A0C" w:rsidP="004A4A0C">
      <w:pPr>
        <w:rPr>
          <w:lang w:val="en-US"/>
        </w:rPr>
      </w:pPr>
      <w:r>
        <w:rPr>
          <w:lang w:val="en-US"/>
        </w:rPr>
        <w:t>INE – CCIE TECHNOLOGIES (workbook)</w:t>
      </w:r>
    </w:p>
    <w:p w:rsidR="004A4A0C" w:rsidRDefault="004A4A0C" w:rsidP="004A4A0C">
      <w:pPr>
        <w:rPr>
          <w:lang w:val="en-US"/>
        </w:rPr>
      </w:pPr>
      <w:r>
        <w:rPr>
          <w:lang w:val="en-US"/>
        </w:rPr>
        <w:t>INE – CCIE PRACTICAL LAB (workbook)</w:t>
      </w:r>
    </w:p>
    <w:p w:rsidR="004A4A0C" w:rsidRDefault="004A4A0C" w:rsidP="004A4A0C">
      <w:pPr>
        <w:rPr>
          <w:lang w:val="en-US"/>
        </w:rPr>
      </w:pPr>
    </w:p>
    <w:p w:rsidR="004A4A0C" w:rsidRDefault="004A4A0C" w:rsidP="004A4A0C">
      <w:pPr>
        <w:rPr>
          <w:lang w:val="en-US"/>
        </w:rPr>
      </w:pPr>
      <w:r>
        <w:rPr>
          <w:lang w:val="en-US"/>
        </w:rPr>
        <w:t xml:space="preserve">INE CCIE SECURITY ZERO-TO-HERO’s course By Narbik (with Piotr) </w:t>
      </w:r>
      <w:r w:rsidRPr="00C15D9E">
        <w:rPr>
          <w:lang w:val="en-US"/>
        </w:rPr>
        <w:sym w:font="Wingdings" w:char="F0E0"/>
      </w:r>
      <w:r>
        <w:rPr>
          <w:lang w:val="en-US"/>
        </w:rPr>
        <w:t xml:space="preserve"> 4 month with access to rack!</w:t>
      </w:r>
    </w:p>
    <w:p w:rsidR="004A4A0C" w:rsidRDefault="004A4A0C" w:rsidP="004A4A0C">
      <w:pPr>
        <w:rPr>
          <w:lang w:val="en-US"/>
        </w:rPr>
      </w:pPr>
      <w:r>
        <w:rPr>
          <w:lang w:val="en-US"/>
        </w:rPr>
        <w:t xml:space="preserve">Buying workbooks </w:t>
      </w:r>
      <w:r w:rsidRPr="00C15D9E">
        <w:rPr>
          <w:lang w:val="en-US"/>
        </w:rPr>
        <w:sym w:font="Wingdings" w:char="F0E0"/>
      </w:r>
      <w:r>
        <w:rPr>
          <w:lang w:val="en-US"/>
        </w:rPr>
        <w:t xml:space="preserve"> </w:t>
      </w:r>
      <w:hyperlink r:id="rId5" w:history="1">
        <w:r w:rsidRPr="00C15D9E">
          <w:rPr>
            <w:rStyle w:val="Hyperlink"/>
            <w:lang w:val="en-US"/>
          </w:rPr>
          <w:t>CLS</w:t>
        </w:r>
      </w:hyperlink>
    </w:p>
    <w:p w:rsidR="004A4A0C" w:rsidRDefault="004A4A0C" w:rsidP="004A4A0C">
      <w:pPr>
        <w:rPr>
          <w:rStyle w:val="Hyperlink"/>
          <w:lang w:val="en-US"/>
        </w:rPr>
      </w:pPr>
      <w:r>
        <w:rPr>
          <w:lang w:val="en-US"/>
        </w:rPr>
        <w:t xml:space="preserve">Buying tokens for rack rentals </w:t>
      </w:r>
      <w:r w:rsidRPr="00C15D9E">
        <w:rPr>
          <w:lang w:val="en-US"/>
        </w:rPr>
        <w:sym w:font="Wingdings" w:char="F0E0"/>
      </w:r>
      <w:r>
        <w:rPr>
          <w:lang w:val="en-US"/>
        </w:rPr>
        <w:t xml:space="preserve"> </w:t>
      </w:r>
      <w:hyperlink r:id="rId6" w:history="1">
        <w:proofErr w:type="spellStart"/>
        <w:r w:rsidRPr="00C15D9E">
          <w:rPr>
            <w:rStyle w:val="Hyperlink"/>
            <w:lang w:val="en-US"/>
          </w:rPr>
          <w:t>CcieRackRental</w:t>
        </w:r>
        <w:proofErr w:type="spellEnd"/>
      </w:hyperlink>
    </w:p>
    <w:p w:rsidR="004A4A0C" w:rsidRDefault="004A4A0C" w:rsidP="004A4A0C">
      <w:pPr>
        <w:rPr>
          <w:rStyle w:val="Hyperlink"/>
          <w:lang w:val="en-US"/>
        </w:rPr>
      </w:pPr>
    </w:p>
    <w:p w:rsidR="004A4A0C" w:rsidRPr="0090214C" w:rsidRDefault="004A4A0C" w:rsidP="004A4A0C">
      <w:pPr>
        <w:rPr>
          <w:b/>
          <w:color w:val="000000" w:themeColor="text1"/>
          <w:lang w:val="en-US"/>
        </w:rPr>
      </w:pPr>
      <w:r w:rsidRPr="0090214C">
        <w:rPr>
          <w:rStyle w:val="Hyperlink"/>
          <w:b/>
          <w:color w:val="000000" w:themeColor="text1"/>
          <w:u w:val="none"/>
          <w:lang w:val="en-US"/>
        </w:rPr>
        <w:t xml:space="preserve">CCIE SECURITY – READING LIST </w:t>
      </w:r>
      <w:r w:rsidRPr="0090214C">
        <w:rPr>
          <w:rStyle w:val="Hyperlink"/>
          <w:b/>
          <w:color w:val="000000" w:themeColor="text1"/>
          <w:u w:val="none"/>
          <w:lang w:val="en-US"/>
        </w:rPr>
        <w:sym w:font="Wingdings" w:char="F0E0"/>
      </w:r>
      <w:r w:rsidRPr="0090214C">
        <w:rPr>
          <w:rStyle w:val="Hyperlink"/>
          <w:b/>
          <w:color w:val="000000" w:themeColor="text1"/>
          <w:u w:val="none"/>
          <w:lang w:val="en-US"/>
        </w:rPr>
        <w:t xml:space="preserve"> </w:t>
      </w:r>
      <w:hyperlink r:id="rId7" w:history="1">
        <w:r w:rsidRPr="0090214C">
          <w:rPr>
            <w:rStyle w:val="Hyperlink"/>
            <w:b/>
            <w:lang w:val="en-US"/>
          </w:rPr>
          <w:t>link</w:t>
        </w:r>
      </w:hyperlink>
    </w:p>
    <w:p w:rsidR="001166C0" w:rsidRPr="00AA1C36" w:rsidRDefault="001166C0">
      <w:pPr>
        <w:rPr>
          <w:lang w:val="en-US"/>
        </w:rPr>
      </w:pPr>
      <w:bookmarkStart w:id="0" w:name="_GoBack"/>
      <w:bookmarkEnd w:id="0"/>
    </w:p>
    <w:sectPr w:rsidR="001166C0" w:rsidRPr="00AA1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5E7D"/>
    <w:multiLevelType w:val="hybridMultilevel"/>
    <w:tmpl w:val="491E7E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36"/>
    <w:rsid w:val="001166C0"/>
    <w:rsid w:val="001B70B4"/>
    <w:rsid w:val="001F06E2"/>
    <w:rsid w:val="003D7AA6"/>
    <w:rsid w:val="004A4A0C"/>
    <w:rsid w:val="00A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B396"/>
  <w15:chartTrackingRefBased/>
  <w15:docId w15:val="{F52FAEAA-565E-4D50-B4A0-0D52209E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3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36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AA1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802101.com/2016/06/ccie-security-v5-reading-list.html?utm_campaign=shareaholic&amp;utm_medium=linkedin&amp;utm_source=socialnet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ierack.rentals/security-pricing/" TargetMode="External"/><Relationship Id="rId5" Type="http://schemas.openxmlformats.org/officeDocument/2006/relationships/hyperlink" Target="http://cciesecuritylab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2016-06-20T19:00:00Z</dcterms:created>
  <dcterms:modified xsi:type="dcterms:W3CDTF">2016-06-21T06:21:00Z</dcterms:modified>
</cp:coreProperties>
</file>