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AE9E" w14:textId="3EB958A4" w:rsidR="00F621A4" w:rsidRPr="00F621A4" w:rsidRDefault="00F621A4" w:rsidP="00F621A4">
      <w:pPr>
        <w:shd w:val="clear" w:color="auto" w:fill="FFFFFF"/>
        <w:spacing w:after="300" w:line="240" w:lineRule="auto"/>
        <w:jc w:val="center"/>
        <w:outlineLvl w:val="1"/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</w:pPr>
      <w:r w:rsidRPr="00F621A4"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  <w:t xml:space="preserve">Configure </w:t>
      </w:r>
      <w:r w:rsidRPr="00F621A4"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  <w:t>FortiGate</w:t>
      </w:r>
      <w:r w:rsidRPr="00F621A4">
        <w:rPr>
          <w:rFonts w:ascii="Oswald" w:eastAsia="Times New Roman" w:hAnsi="Oswald" w:cs="Times New Roman"/>
          <w:b/>
          <w:bCs/>
          <w:color w:val="444444"/>
          <w:sz w:val="36"/>
          <w:szCs w:val="36"/>
        </w:rPr>
        <w:t xml:space="preserve"> IP Address Feed</w:t>
      </w:r>
    </w:p>
    <w:p w14:paraId="4940E0DD" w14:textId="28A86C0C" w:rsidR="00257825" w:rsidRDefault="00FE6FAF">
      <w:pPr>
        <w:rPr>
          <w:rFonts w:ascii="Source Sans Pro" w:hAnsi="Source Sans Pro"/>
          <w:color w:val="444444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A</w:t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 xml:space="preserve">fter spending several days, I figured out how to configure IP address feed on </w:t>
      </w:r>
      <w:r w:rsidR="00E057FA"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FortiGate</w:t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 xml:space="preserve"> firewall. This is one of demanding feature requested by most </w:t>
      </w:r>
      <w:r w:rsidR="00E057FA"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FortiGate</w:t>
      </w: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 xml:space="preserve"> administrators to ease their job.</w:t>
      </w:r>
    </w:p>
    <w:p w14:paraId="1CD7B548" w14:textId="06C197D0" w:rsidR="00FE6FAF" w:rsidRDefault="00E057FA">
      <w:pPr>
        <w:rPr>
          <w:rFonts w:ascii="Source Sans Pro" w:hAnsi="Source Sans Pro"/>
          <w:color w:val="444444"/>
          <w:sz w:val="27"/>
          <w:szCs w:val="27"/>
          <w:shd w:val="clear" w:color="auto" w:fill="FFFFFF"/>
        </w:rPr>
      </w:pPr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You can also </w:t>
      </w:r>
      <w:hyperlink r:id="rId5" w:history="1">
        <w:r>
          <w:rPr>
            <w:rStyle w:val="Strong"/>
            <w:rFonts w:ascii="Source Sans Pro" w:hAnsi="Source Sans Pro"/>
            <w:color w:val="0000FF"/>
            <w:sz w:val="27"/>
            <w:szCs w:val="27"/>
            <w:u w:val="single"/>
            <w:shd w:val="clear" w:color="auto" w:fill="FFFFFF"/>
          </w:rPr>
          <w:t>download our free tool - Firewall Feed</w:t>
        </w:r>
      </w:hyperlink>
      <w:r>
        <w:rPr>
          <w:rFonts w:ascii="Source Sans Pro" w:hAnsi="Source Sans Pro"/>
          <w:color w:val="444444"/>
          <w:sz w:val="27"/>
          <w:szCs w:val="27"/>
          <w:shd w:val="clear" w:color="auto" w:fill="FFFFFF"/>
        </w:rPr>
        <w:t> to easily manage text file of IP address in your local office network. Our tool facilitates adding, removing, counting and bulk addition of IP addresses in a text file.</w:t>
      </w:r>
    </w:p>
    <w:p w14:paraId="577460BB" w14:textId="77777777" w:rsidR="00FB02C7" w:rsidRDefault="00FB02C7" w:rsidP="00FB02C7">
      <w:pPr>
        <w:pStyle w:val="Heading3"/>
        <w:shd w:val="clear" w:color="auto" w:fill="FFFFFF"/>
        <w:spacing w:before="0" w:after="300"/>
        <w:rPr>
          <w:rFonts w:ascii="Oswald" w:hAnsi="Oswald"/>
          <w:color w:val="444444"/>
        </w:rPr>
      </w:pPr>
      <w:r>
        <w:rPr>
          <w:rFonts w:ascii="Oswald" w:hAnsi="Oswald"/>
          <w:color w:val="444444"/>
        </w:rPr>
        <w:t>Step 1 - Configure IP Address Feed in FortiGuard Category</w:t>
      </w:r>
    </w:p>
    <w:p w14:paraId="26AFBA74" w14:textId="77777777" w:rsidR="00FB02C7" w:rsidRDefault="00FB02C7" w:rsidP="00FB0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Go to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Security Fabric</w:t>
      </w:r>
      <w:r>
        <w:rPr>
          <w:rFonts w:ascii="Source Sans Pro" w:hAnsi="Source Sans Pro"/>
          <w:color w:val="444444"/>
          <w:sz w:val="27"/>
          <w:szCs w:val="27"/>
        </w:rPr>
        <w:t> &gt;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Fabric Connectors</w:t>
      </w:r>
      <w:r>
        <w:rPr>
          <w:rFonts w:ascii="Source Sans Pro" w:hAnsi="Source Sans Pro"/>
          <w:color w:val="444444"/>
          <w:sz w:val="27"/>
          <w:szCs w:val="27"/>
        </w:rPr>
        <w:t> and select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Create New</w:t>
      </w:r>
    </w:p>
    <w:p w14:paraId="3E90C9C9" w14:textId="77777777" w:rsidR="00FB02C7" w:rsidRDefault="00FB02C7" w:rsidP="00FB0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Choose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FortiGuard Category</w:t>
      </w:r>
      <w:r>
        <w:rPr>
          <w:rFonts w:ascii="Source Sans Pro" w:hAnsi="Source Sans Pro"/>
          <w:color w:val="444444"/>
          <w:sz w:val="27"/>
          <w:szCs w:val="27"/>
        </w:rPr>
        <w:t> under Threat Feeds</w:t>
      </w:r>
    </w:p>
    <w:p w14:paraId="5399EF19" w14:textId="77777777" w:rsidR="00FB02C7" w:rsidRDefault="00FB02C7" w:rsidP="00FB0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Configure your IP Address Threat Feed URL</w:t>
      </w:r>
    </w:p>
    <w:p w14:paraId="53766C12" w14:textId="3699DFB9" w:rsidR="00FB02C7" w:rsidRDefault="00FB02C7" w:rsidP="00FB02C7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noProof/>
          <w:color w:val="232323"/>
          <w:sz w:val="27"/>
          <w:szCs w:val="27"/>
        </w:rPr>
        <w:drawing>
          <wp:inline distT="0" distB="0" distL="0" distR="0" wp14:anchorId="2A501850" wp14:editId="78858DB2">
            <wp:extent cx="5943600" cy="3781425"/>
            <wp:effectExtent l="0" t="0" r="0" b="9525"/>
            <wp:docPr id="3" name="Picture 3" descr="Fortigate IP Address Fe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tigate IP Address Fee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CCE27" w14:textId="7C58CA80" w:rsidR="00FB02C7" w:rsidRDefault="00FB02C7" w:rsidP="00FB02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Under Fabric Connectors, right click on recently created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Threat Feed </w:t>
      </w:r>
      <w:r>
        <w:rPr>
          <w:rFonts w:ascii="Source Sans Pro" w:hAnsi="Source Sans Pro"/>
          <w:color w:val="444444"/>
          <w:sz w:val="27"/>
          <w:szCs w:val="27"/>
        </w:rPr>
        <w:t>"</w:t>
      </w:r>
      <w:r>
        <w:rPr>
          <w:rStyle w:val="Strong"/>
          <w:rFonts w:ascii="Source Sans Pro" w:hAnsi="Source Sans Pro"/>
          <w:color w:val="FF6600"/>
          <w:sz w:val="27"/>
          <w:szCs w:val="27"/>
        </w:rPr>
        <w:t>SOCBlockFeed</w:t>
      </w:r>
      <w:r>
        <w:rPr>
          <w:rFonts w:ascii="Source Sans Pro" w:hAnsi="Source Sans Pro"/>
          <w:color w:val="444444"/>
          <w:sz w:val="27"/>
          <w:szCs w:val="27"/>
        </w:rPr>
        <w:t>" and choose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View Entries </w:t>
      </w:r>
      <w:r>
        <w:rPr>
          <w:rFonts w:ascii="Source Sans Pro" w:hAnsi="Source Sans Pro"/>
          <w:color w:val="444444"/>
          <w:sz w:val="27"/>
          <w:szCs w:val="27"/>
        </w:rPr>
        <w:t xml:space="preserve">to see all the IP </w:t>
      </w:r>
      <w:r>
        <w:rPr>
          <w:rFonts w:ascii="Source Sans Pro" w:hAnsi="Source Sans Pro"/>
          <w:color w:val="444444"/>
          <w:sz w:val="27"/>
          <w:szCs w:val="27"/>
        </w:rPr>
        <w:lastRenderedPageBreak/>
        <w:t>address from your text file.</w:t>
      </w:r>
      <w:r>
        <w:rPr>
          <w:rFonts w:ascii="Source Sans Pro" w:hAnsi="Source Sans Pro"/>
          <w:noProof/>
          <w:color w:val="232323"/>
          <w:sz w:val="27"/>
          <w:szCs w:val="27"/>
        </w:rPr>
        <w:drawing>
          <wp:inline distT="0" distB="0" distL="0" distR="0" wp14:anchorId="5DC1714E" wp14:editId="599D231C">
            <wp:extent cx="4373245" cy="1797050"/>
            <wp:effectExtent l="0" t="0" r="8255" b="0"/>
            <wp:docPr id="2" name="Picture 2" descr="Fortigate IP Address Feed Entri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tigate IP Address Feed Entri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D58F4" w14:textId="77777777" w:rsidR="00FB02C7" w:rsidRDefault="00FB02C7" w:rsidP="00FB02C7">
      <w:pPr>
        <w:pStyle w:val="Heading3"/>
        <w:shd w:val="clear" w:color="auto" w:fill="FFFFFF"/>
        <w:spacing w:before="0" w:after="300"/>
        <w:rPr>
          <w:rFonts w:ascii="Oswald" w:hAnsi="Oswald"/>
          <w:color w:val="444444"/>
          <w:sz w:val="27"/>
          <w:szCs w:val="27"/>
        </w:rPr>
      </w:pPr>
      <w:r>
        <w:rPr>
          <w:rFonts w:ascii="Oswald" w:hAnsi="Oswald"/>
          <w:color w:val="444444"/>
        </w:rPr>
        <w:t>Step 2 - Define Block Action on Web Filter</w:t>
      </w:r>
    </w:p>
    <w:p w14:paraId="05EA579F" w14:textId="77777777" w:rsidR="00FB02C7" w:rsidRDefault="00FB02C7" w:rsidP="00FB02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Navigate to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Security Profiles</w:t>
      </w:r>
      <w:r>
        <w:rPr>
          <w:rFonts w:ascii="Source Sans Pro" w:hAnsi="Source Sans Pro"/>
          <w:color w:val="444444"/>
          <w:sz w:val="27"/>
          <w:szCs w:val="27"/>
        </w:rPr>
        <w:t> &gt;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Web Filter</w:t>
      </w:r>
    </w:p>
    <w:p w14:paraId="0A301893" w14:textId="77777777" w:rsidR="00FB02C7" w:rsidRDefault="00FB02C7" w:rsidP="00FB02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Choose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Web Filter Profile </w:t>
      </w:r>
      <w:r>
        <w:rPr>
          <w:rFonts w:ascii="Source Sans Pro" w:hAnsi="Source Sans Pro"/>
          <w:color w:val="444444"/>
          <w:sz w:val="27"/>
          <w:szCs w:val="27"/>
        </w:rPr>
        <w:t>being used in your security policies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 (</w:t>
      </w:r>
      <w:r>
        <w:rPr>
          <w:rStyle w:val="Emphasis"/>
          <w:rFonts w:ascii="Source Sans Pro" w:hAnsi="Source Sans Pro"/>
          <w:color w:val="FF6600"/>
          <w:sz w:val="27"/>
          <w:szCs w:val="27"/>
        </w:rPr>
        <w:t>in my case, it is default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)</w:t>
      </w:r>
    </w:p>
    <w:p w14:paraId="722B8083" w14:textId="77777777" w:rsidR="00FB02C7" w:rsidRDefault="00FB02C7" w:rsidP="00FB02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Under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FortiGuard Category based filter &gt; </w:t>
      </w:r>
      <w:r>
        <w:rPr>
          <w:rFonts w:ascii="Source Sans Pro" w:hAnsi="Source Sans Pro"/>
          <w:color w:val="444444"/>
          <w:sz w:val="27"/>
          <w:szCs w:val="27"/>
        </w:rPr>
        <w:t>Choose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Remote Categories</w:t>
      </w:r>
      <w:r>
        <w:rPr>
          <w:rFonts w:ascii="Source Sans Pro" w:hAnsi="Source Sans Pro"/>
          <w:color w:val="444444"/>
          <w:sz w:val="27"/>
          <w:szCs w:val="27"/>
        </w:rPr>
        <w:t> and set "</w:t>
      </w:r>
      <w:r>
        <w:rPr>
          <w:rStyle w:val="Strong"/>
          <w:rFonts w:ascii="Source Sans Pro" w:hAnsi="Source Sans Pro"/>
          <w:color w:val="FF6600"/>
          <w:sz w:val="27"/>
          <w:szCs w:val="27"/>
        </w:rPr>
        <w:t>SOCBlockFeed</w:t>
      </w:r>
      <w:r>
        <w:rPr>
          <w:rFonts w:ascii="Source Sans Pro" w:hAnsi="Source Sans Pro"/>
          <w:color w:val="444444"/>
          <w:sz w:val="27"/>
          <w:szCs w:val="27"/>
        </w:rPr>
        <w:t>" to </w:t>
      </w:r>
      <w:r>
        <w:rPr>
          <w:rStyle w:val="Emphasis"/>
          <w:rFonts w:ascii="Source Sans Pro" w:hAnsi="Source Sans Pro"/>
          <w:b/>
          <w:bCs/>
          <w:color w:val="444444"/>
          <w:sz w:val="27"/>
          <w:szCs w:val="27"/>
        </w:rPr>
        <w:t>Block</w:t>
      </w:r>
      <w:r>
        <w:rPr>
          <w:rFonts w:ascii="Source Sans Pro" w:hAnsi="Source Sans Pro"/>
          <w:color w:val="444444"/>
          <w:sz w:val="27"/>
          <w:szCs w:val="27"/>
        </w:rPr>
        <w:t>.</w:t>
      </w:r>
    </w:p>
    <w:p w14:paraId="09EE1BE0" w14:textId="1B0DAC55" w:rsidR="00FB02C7" w:rsidRDefault="00FB02C7" w:rsidP="009F1ED4">
      <w:pPr>
        <w:pStyle w:val="NormalWeb"/>
        <w:shd w:val="clear" w:color="auto" w:fill="FFFFFF"/>
        <w:spacing w:after="360" w:afterAutospacing="0"/>
        <w:jc w:val="center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noProof/>
          <w:color w:val="B8B8B8"/>
          <w:sz w:val="27"/>
          <w:szCs w:val="27"/>
        </w:rPr>
        <w:drawing>
          <wp:inline distT="0" distB="0" distL="0" distR="0" wp14:anchorId="6124AFAD" wp14:editId="26941C48">
            <wp:extent cx="5943600" cy="2030730"/>
            <wp:effectExtent l="0" t="0" r="0" b="7620"/>
            <wp:docPr id="1" name="Picture 1" descr="Fortigate IP Address Feed Block Remote Categor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tigate IP Address Feed Block Remote Categor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39256" w14:textId="77777777" w:rsidR="00FB02C7" w:rsidRDefault="00FB02C7" w:rsidP="00FB02C7">
      <w:pPr>
        <w:pStyle w:val="Heading3"/>
        <w:shd w:val="clear" w:color="auto" w:fill="FFFFFF"/>
        <w:spacing w:before="0" w:after="300"/>
        <w:rPr>
          <w:rFonts w:ascii="Oswald" w:hAnsi="Oswald"/>
          <w:color w:val="444444"/>
        </w:rPr>
      </w:pPr>
      <w:r>
        <w:rPr>
          <w:rFonts w:ascii="Oswald" w:hAnsi="Oswald"/>
          <w:color w:val="444444"/>
        </w:rPr>
        <w:t>Step 3 - Configure SSL Exemption</w:t>
      </w:r>
    </w:p>
    <w:p w14:paraId="1771DBEA" w14:textId="71708CEB" w:rsidR="00FB02C7" w:rsidRPr="006E32D1" w:rsidRDefault="00FB02C7" w:rsidP="00FB02C7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2"/>
          <w:szCs w:val="22"/>
        </w:rPr>
      </w:pPr>
      <w:r w:rsidRPr="006E32D1">
        <w:rPr>
          <w:rFonts w:ascii="Source Sans Pro" w:hAnsi="Source Sans Pro"/>
          <w:color w:val="999999"/>
          <w:sz w:val="22"/>
          <w:szCs w:val="22"/>
        </w:rPr>
        <w:t xml:space="preserve">(Skip if you are not performing SSL Inspection, </w:t>
      </w:r>
      <w:r w:rsidR="00B96EDE" w:rsidRPr="006E32D1">
        <w:rPr>
          <w:rFonts w:ascii="Source Sans Pro" w:hAnsi="Source Sans Pro"/>
          <w:color w:val="999999"/>
          <w:sz w:val="22"/>
          <w:szCs w:val="22"/>
        </w:rPr>
        <w:t>i.e.,</w:t>
      </w:r>
      <w:r w:rsidRPr="006E32D1">
        <w:rPr>
          <w:rFonts w:ascii="Source Sans Pro" w:hAnsi="Source Sans Pro"/>
          <w:color w:val="999999"/>
          <w:sz w:val="22"/>
          <w:szCs w:val="22"/>
        </w:rPr>
        <w:t xml:space="preserve"> your SSL Inspection is certificate-inspection)</w:t>
      </w:r>
    </w:p>
    <w:p w14:paraId="04FBE3AC" w14:textId="77777777" w:rsidR="00FB02C7" w:rsidRDefault="00FB02C7" w:rsidP="00FB02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Go to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Security Profiles</w:t>
      </w:r>
      <w:r>
        <w:rPr>
          <w:rFonts w:ascii="Source Sans Pro" w:hAnsi="Source Sans Pro"/>
          <w:color w:val="444444"/>
          <w:sz w:val="27"/>
          <w:szCs w:val="27"/>
        </w:rPr>
        <w:t> &gt;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SSL/SSH Inspection</w:t>
      </w:r>
    </w:p>
    <w:p w14:paraId="4E59F827" w14:textId="77777777" w:rsidR="00FB02C7" w:rsidRDefault="00FB02C7" w:rsidP="00FB02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Choose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inspection profile </w:t>
      </w:r>
      <w:r>
        <w:rPr>
          <w:rFonts w:ascii="Source Sans Pro" w:hAnsi="Source Sans Pro"/>
          <w:color w:val="444444"/>
          <w:sz w:val="27"/>
          <w:szCs w:val="27"/>
        </w:rPr>
        <w:t>that is being used in your environment.</w:t>
      </w:r>
    </w:p>
    <w:p w14:paraId="6C91D29F" w14:textId="77777777" w:rsidR="00FB02C7" w:rsidRDefault="00FB02C7" w:rsidP="00FB02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Under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Exempt from SSL Inspection</w:t>
      </w:r>
      <w:r>
        <w:rPr>
          <w:rFonts w:ascii="Source Sans Pro" w:hAnsi="Source Sans Pro"/>
          <w:color w:val="444444"/>
          <w:sz w:val="27"/>
          <w:szCs w:val="27"/>
        </w:rPr>
        <w:t>, Add </w:t>
      </w:r>
      <w:r>
        <w:rPr>
          <w:rStyle w:val="Strong"/>
          <w:rFonts w:ascii="Source Sans Pro" w:hAnsi="Source Sans Pro"/>
          <w:color w:val="FF6600"/>
          <w:sz w:val="27"/>
          <w:szCs w:val="27"/>
        </w:rPr>
        <w:t>SOCBlockFeed</w:t>
      </w:r>
    </w:p>
    <w:p w14:paraId="314A1187" w14:textId="12F1DB40" w:rsidR="00FB02C7" w:rsidRDefault="00FB02C7" w:rsidP="009F1ED4">
      <w:pPr>
        <w:pStyle w:val="Heading3"/>
        <w:shd w:val="clear" w:color="auto" w:fill="FFFFFF"/>
        <w:spacing w:before="0" w:after="300"/>
        <w:jc w:val="center"/>
        <w:rPr>
          <w:rFonts w:ascii="Oswald" w:hAnsi="Oswald"/>
          <w:color w:val="444444"/>
          <w:sz w:val="27"/>
          <w:szCs w:val="27"/>
        </w:rPr>
      </w:pPr>
      <w:r>
        <w:rPr>
          <w:rFonts w:ascii="Oswald" w:hAnsi="Oswald"/>
          <w:noProof/>
          <w:color w:val="232323"/>
        </w:rPr>
        <w:lastRenderedPageBreak/>
        <w:drawing>
          <wp:inline distT="0" distB="0" distL="0" distR="0" wp14:anchorId="01555137" wp14:editId="7C603C2F">
            <wp:extent cx="5943600" cy="2700020"/>
            <wp:effectExtent l="0" t="0" r="0" b="5080"/>
            <wp:docPr id="5" name="Picture 5" descr="Fortigate IP Address Feed SSL Exemp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tigate IP Address Feed SSL Exemp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F33F3" w14:textId="77777777" w:rsidR="00FB02C7" w:rsidRDefault="00FB02C7" w:rsidP="00FB02C7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 </w:t>
      </w:r>
    </w:p>
    <w:p w14:paraId="6DC8A4D3" w14:textId="77777777" w:rsidR="00FB02C7" w:rsidRDefault="00FB02C7" w:rsidP="00FB02C7">
      <w:pPr>
        <w:pStyle w:val="Heading3"/>
        <w:shd w:val="clear" w:color="auto" w:fill="FFFFFF"/>
        <w:spacing w:before="0" w:after="300"/>
        <w:rPr>
          <w:rFonts w:ascii="Oswald" w:hAnsi="Oswald"/>
          <w:color w:val="444444"/>
          <w:sz w:val="27"/>
          <w:szCs w:val="27"/>
        </w:rPr>
      </w:pPr>
      <w:r>
        <w:rPr>
          <w:rFonts w:ascii="Oswald" w:hAnsi="Oswald"/>
          <w:color w:val="444444"/>
        </w:rPr>
        <w:t>Step 4 - Apply Web Filter in IPv4 Policy</w:t>
      </w:r>
    </w:p>
    <w:p w14:paraId="456831A8" w14:textId="77777777" w:rsidR="00FB02C7" w:rsidRDefault="00FB02C7" w:rsidP="00FB02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Go to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Policy &amp; Objects</w:t>
      </w:r>
      <w:r>
        <w:rPr>
          <w:rFonts w:ascii="Source Sans Pro" w:hAnsi="Source Sans Pro"/>
          <w:color w:val="444444"/>
          <w:sz w:val="27"/>
          <w:szCs w:val="27"/>
        </w:rPr>
        <w:t> &gt; </w:t>
      </w:r>
      <w:r>
        <w:rPr>
          <w:rStyle w:val="Strong"/>
          <w:rFonts w:ascii="Source Sans Pro" w:hAnsi="Source Sans Pro"/>
          <w:color w:val="444444"/>
          <w:sz w:val="27"/>
          <w:szCs w:val="27"/>
        </w:rPr>
        <w:t>IPv4 Policy</w:t>
      </w:r>
    </w:p>
    <w:p w14:paraId="4945DAEA" w14:textId="77777777" w:rsidR="00FB02C7" w:rsidRDefault="00FB02C7" w:rsidP="00FB02C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Enable above configured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Web Filter</w:t>
      </w:r>
      <w:r>
        <w:rPr>
          <w:rFonts w:ascii="Source Sans Pro" w:hAnsi="Source Sans Pro"/>
          <w:color w:val="444444"/>
          <w:sz w:val="27"/>
          <w:szCs w:val="27"/>
        </w:rPr>
        <w:t> and enable </w:t>
      </w:r>
      <w:r>
        <w:rPr>
          <w:rStyle w:val="Emphasis"/>
          <w:rFonts w:ascii="Source Sans Pro" w:hAnsi="Source Sans Pro"/>
          <w:color w:val="444444"/>
          <w:sz w:val="27"/>
          <w:szCs w:val="27"/>
        </w:rPr>
        <w:t>SSL Inspection</w:t>
      </w:r>
      <w:r>
        <w:rPr>
          <w:rFonts w:ascii="Source Sans Pro" w:hAnsi="Source Sans Pro"/>
          <w:color w:val="444444"/>
          <w:sz w:val="27"/>
          <w:szCs w:val="27"/>
        </w:rPr>
        <w:t>.</w:t>
      </w:r>
    </w:p>
    <w:p w14:paraId="17EC1788" w14:textId="095C8CAC" w:rsidR="00FB02C7" w:rsidRDefault="00FB02C7" w:rsidP="009F1ED4">
      <w:pPr>
        <w:pStyle w:val="NormalWeb"/>
        <w:shd w:val="clear" w:color="auto" w:fill="FFFFFF"/>
        <w:spacing w:after="360" w:afterAutospacing="0"/>
        <w:jc w:val="center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noProof/>
          <w:color w:val="232323"/>
          <w:sz w:val="27"/>
          <w:szCs w:val="27"/>
        </w:rPr>
        <w:drawing>
          <wp:inline distT="0" distB="0" distL="0" distR="0" wp14:anchorId="41195C6F" wp14:editId="1F4DDE79">
            <wp:extent cx="4627880" cy="2083435"/>
            <wp:effectExtent l="0" t="0" r="1270" b="0"/>
            <wp:docPr id="4" name="Picture 4" descr="Fortigate IP Address Feed Web Filter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tigate IP Address Feed Web Filter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6BAF" w14:textId="77777777" w:rsidR="00FB02C7" w:rsidRDefault="00FB02C7" w:rsidP="00FB02C7">
      <w:pPr>
        <w:pStyle w:val="Heading3"/>
        <w:shd w:val="clear" w:color="auto" w:fill="FFFFFF"/>
        <w:spacing w:before="0" w:after="300"/>
        <w:rPr>
          <w:rFonts w:ascii="Oswald" w:hAnsi="Oswald"/>
          <w:color w:val="444444"/>
          <w:sz w:val="27"/>
          <w:szCs w:val="27"/>
        </w:rPr>
      </w:pPr>
      <w:r>
        <w:rPr>
          <w:rFonts w:ascii="Oswald" w:hAnsi="Oswald"/>
          <w:color w:val="444444"/>
        </w:rPr>
        <w:t>Final Step</w:t>
      </w:r>
    </w:p>
    <w:p w14:paraId="1CE30A05" w14:textId="497E7FBC" w:rsidR="00FB02C7" w:rsidRDefault="00FB02C7" w:rsidP="00FB02C7">
      <w:pPr>
        <w:pStyle w:val="NormalWeb"/>
        <w:shd w:val="clear" w:color="auto" w:fill="FFFFFF"/>
        <w:spacing w:after="360" w:afterAutospacing="0"/>
        <w:rPr>
          <w:rFonts w:ascii="Source Sans Pro" w:hAnsi="Source Sans Pro"/>
          <w:color w:val="444444"/>
          <w:sz w:val="27"/>
          <w:szCs w:val="27"/>
        </w:rPr>
      </w:pPr>
      <w:r>
        <w:rPr>
          <w:rFonts w:ascii="Source Sans Pro" w:hAnsi="Source Sans Pro"/>
          <w:color w:val="444444"/>
          <w:sz w:val="27"/>
          <w:szCs w:val="27"/>
        </w:rPr>
        <w:t>Test your configuration by accessing any of the IP address from the list. You must receive "</w:t>
      </w:r>
      <w:r>
        <w:rPr>
          <w:rStyle w:val="Strong"/>
          <w:rFonts w:ascii="Source Sans Pro" w:hAnsi="Source Sans Pro"/>
          <w:color w:val="FF0000"/>
          <w:sz w:val="27"/>
          <w:szCs w:val="27"/>
        </w:rPr>
        <w:t>Web Page Blocked</w:t>
      </w:r>
      <w:r>
        <w:rPr>
          <w:rFonts w:ascii="Source Sans Pro" w:hAnsi="Source Sans Pro"/>
          <w:color w:val="444444"/>
          <w:sz w:val="27"/>
          <w:szCs w:val="27"/>
        </w:rPr>
        <w:t xml:space="preserve">" notice from </w:t>
      </w:r>
      <w:r>
        <w:rPr>
          <w:rFonts w:ascii="Source Sans Pro" w:hAnsi="Source Sans Pro"/>
          <w:color w:val="444444"/>
          <w:sz w:val="27"/>
          <w:szCs w:val="27"/>
        </w:rPr>
        <w:t>FortiGate</w:t>
      </w:r>
      <w:r>
        <w:rPr>
          <w:rFonts w:ascii="Source Sans Pro" w:hAnsi="Source Sans Pro"/>
          <w:color w:val="444444"/>
          <w:sz w:val="27"/>
          <w:szCs w:val="27"/>
        </w:rPr>
        <w:t xml:space="preserve"> and category mentioned as </w:t>
      </w:r>
      <w:r>
        <w:rPr>
          <w:rStyle w:val="Strong"/>
          <w:rFonts w:ascii="Source Sans Pro" w:hAnsi="Source Sans Pro"/>
          <w:color w:val="FF6600"/>
          <w:sz w:val="27"/>
          <w:szCs w:val="27"/>
        </w:rPr>
        <w:t>SOCBlockFeed</w:t>
      </w:r>
      <w:r>
        <w:rPr>
          <w:rFonts w:ascii="Source Sans Pro" w:hAnsi="Source Sans Pro"/>
          <w:color w:val="444444"/>
          <w:sz w:val="27"/>
          <w:szCs w:val="27"/>
        </w:rPr>
        <w:t>.</w:t>
      </w:r>
    </w:p>
    <w:p w14:paraId="4BE9B47E" w14:textId="2FF072B5" w:rsidR="00E349AC" w:rsidRDefault="00FB02C7" w:rsidP="009B3A6D">
      <w:pPr>
        <w:jc w:val="center"/>
      </w:pPr>
      <w:r>
        <w:rPr>
          <w:noProof/>
        </w:rPr>
        <w:lastRenderedPageBreak/>
        <w:drawing>
          <wp:inline distT="0" distB="0" distL="0" distR="0" wp14:anchorId="7E4E6F11" wp14:editId="4E4A2CCD">
            <wp:extent cx="5943600" cy="2698115"/>
            <wp:effectExtent l="0" t="0" r="0" b="6985"/>
            <wp:docPr id="6" name="Picture 6" descr="Fortigate IP Address F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tigate IP Address Fe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606E8"/>
    <w:multiLevelType w:val="multilevel"/>
    <w:tmpl w:val="2AB6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980800"/>
    <w:multiLevelType w:val="multilevel"/>
    <w:tmpl w:val="41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8182230"/>
    <w:multiLevelType w:val="multilevel"/>
    <w:tmpl w:val="68B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1A16A6"/>
    <w:multiLevelType w:val="multilevel"/>
    <w:tmpl w:val="187C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97C3A"/>
    <w:multiLevelType w:val="multilevel"/>
    <w:tmpl w:val="02EA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A4"/>
    <w:rsid w:val="00257825"/>
    <w:rsid w:val="006E32D1"/>
    <w:rsid w:val="009B3A6D"/>
    <w:rsid w:val="009F1ED4"/>
    <w:rsid w:val="00B96EDE"/>
    <w:rsid w:val="00E057FA"/>
    <w:rsid w:val="00E349AC"/>
    <w:rsid w:val="00F621A4"/>
    <w:rsid w:val="00FB02C7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4891"/>
  <w15:chartTrackingRefBased/>
  <w15:docId w15:val="{6A5588AB-ABD6-478B-B686-7A2539B3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2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21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057F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0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servercdn.net/160.153.137.14/fad.0cb.myftpupload.com/wp-content/uploads/2018/10/Fortigate-IP-Address-Feed-Entries.jpg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ecureservercdn.net/160.153.137.14/fad.0cb.myftpupload.com/wp-content/uploads/2018/10/Fortigate-IP-Address-Feed-SSL-Exempt.p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secureservercdn.net/160.153.137.14/fad.0cb.myftpupload.com/wp-content/uploads/2018/10/Fortigate-IP-Address-Feed.jpg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firewallfeed.com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secureservercdn.net/160.153.137.14/fad.0cb.myftpupload.com/wp-content/uploads/2018/10/Fortigate-IP-Address-Feed-Block-Remote-Category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secureservercdn.net/160.153.137.14/fad.0cb.myftpupload.com/wp-content/uploads/2018/10/Fortigate-IP-Address-Feed-Web-Filter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More</dc:creator>
  <cp:keywords/>
  <dc:description/>
  <cp:lastModifiedBy>Gopal More</cp:lastModifiedBy>
  <cp:revision>9</cp:revision>
  <dcterms:created xsi:type="dcterms:W3CDTF">2022-04-01T20:08:00Z</dcterms:created>
  <dcterms:modified xsi:type="dcterms:W3CDTF">2022-04-01T20:18:00Z</dcterms:modified>
</cp:coreProperties>
</file>