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AE" w:rsidRDefault="007119AE">
      <w:pPr>
        <w:pStyle w:val="Default"/>
        <w:spacing w:line="360" w:lineRule="auto"/>
        <w:rPr>
          <w:rFonts w:asciiTheme="minorHAnsi" w:hAnsiTheme="minorHAnsi"/>
          <w:color w:val="000000" w:themeColor="text1"/>
        </w:rPr>
      </w:pPr>
    </w:p>
    <w:p w:rsidR="007119AE" w:rsidRDefault="007119AE">
      <w:pPr>
        <w:pStyle w:val="Default"/>
        <w:spacing w:line="360" w:lineRule="auto"/>
        <w:rPr>
          <w:rFonts w:asciiTheme="minorHAnsi" w:hAnsiTheme="minorHAnsi"/>
          <w:color w:val="000000" w:themeColor="text1"/>
        </w:rPr>
      </w:pPr>
    </w:p>
    <w:p w:rsidR="007119AE" w:rsidRDefault="004B7D66">
      <w:pPr>
        <w:spacing w:line="360" w:lineRule="auto"/>
        <w:jc w:val="left"/>
        <w:rPr>
          <w:rFonts w:cs="Times New Roman"/>
          <w:b/>
          <w:bCs/>
          <w:color w:val="000000" w:themeColor="text1"/>
          <w:sz w:val="44"/>
          <w:szCs w:val="34"/>
        </w:rPr>
      </w:pPr>
      <w:r>
        <w:rPr>
          <w:rFonts w:eastAsia="PMingLiU" w:cs="Arial"/>
          <w:noProof/>
          <w:color w:val="000000" w:themeColor="text1"/>
          <w:kern w:val="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align>top</wp:align>
            </wp:positionV>
            <wp:extent cx="3324225" cy="12954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color w:val="000000" w:themeColor="text1"/>
          <w:sz w:val="44"/>
          <w:szCs w:val="34"/>
        </w:rPr>
        <w:br w:type="textWrapping" w:clear="all"/>
      </w:r>
    </w:p>
    <w:p w:rsidR="007119AE" w:rsidRDefault="004B7D66">
      <w:pPr>
        <w:spacing w:line="360" w:lineRule="auto"/>
        <w:jc w:val="center"/>
        <w:rPr>
          <w:rFonts w:cs="Times New Roman"/>
          <w:b/>
          <w:bCs/>
          <w:color w:val="000000" w:themeColor="text1"/>
          <w:sz w:val="34"/>
          <w:szCs w:val="34"/>
        </w:rPr>
      </w:pPr>
      <w:r>
        <w:rPr>
          <w:rFonts w:cs="Times New Roman"/>
          <w:b/>
          <w:bCs/>
          <w:color w:val="000000" w:themeColor="text1"/>
          <w:sz w:val="44"/>
          <w:szCs w:val="34"/>
        </w:rPr>
        <w:t>Release Note</w:t>
      </w:r>
      <w:r>
        <w:rPr>
          <w:rFonts w:cs="Times New Roman"/>
          <w:b/>
          <w:bCs/>
          <w:color w:val="000000" w:themeColor="text1"/>
          <w:sz w:val="34"/>
          <w:szCs w:val="34"/>
        </w:rPr>
        <w:t xml:space="preserve"> </w:t>
      </w:r>
    </w:p>
    <w:p w:rsidR="007119AE" w:rsidRDefault="007119AE">
      <w:pPr>
        <w:spacing w:line="360" w:lineRule="auto"/>
        <w:rPr>
          <w:rFonts w:cs="Times New Roman"/>
          <w:b/>
          <w:bCs/>
          <w:color w:val="000000" w:themeColor="text1"/>
          <w:sz w:val="34"/>
          <w:szCs w:val="34"/>
        </w:rPr>
      </w:pPr>
    </w:p>
    <w:p w:rsidR="007119AE" w:rsidRDefault="007119AE">
      <w:pPr>
        <w:spacing w:line="360" w:lineRule="auto"/>
        <w:rPr>
          <w:rFonts w:cs="Times New Roman"/>
          <w:b/>
          <w:bCs/>
          <w:color w:val="000000" w:themeColor="text1"/>
          <w:sz w:val="48"/>
          <w:szCs w:val="34"/>
        </w:rPr>
      </w:pPr>
    </w:p>
    <w:p w:rsidR="007119AE" w:rsidRDefault="007119AE">
      <w:pPr>
        <w:spacing w:line="360" w:lineRule="auto"/>
        <w:rPr>
          <w:rFonts w:cs="Times New Roman"/>
          <w:b/>
          <w:bCs/>
          <w:color w:val="000000" w:themeColor="text1"/>
          <w:sz w:val="48"/>
          <w:szCs w:val="34"/>
        </w:rPr>
      </w:pPr>
    </w:p>
    <w:p w:rsidR="007119AE" w:rsidRDefault="007119AE">
      <w:pPr>
        <w:spacing w:line="360" w:lineRule="auto"/>
        <w:rPr>
          <w:rFonts w:cs="Times New Roman"/>
          <w:b/>
          <w:bCs/>
          <w:color w:val="000000" w:themeColor="text1"/>
          <w:sz w:val="48"/>
          <w:szCs w:val="34"/>
        </w:rPr>
      </w:pPr>
    </w:p>
    <w:p w:rsidR="007119AE" w:rsidRDefault="007119AE">
      <w:pPr>
        <w:spacing w:line="360" w:lineRule="auto"/>
        <w:rPr>
          <w:rFonts w:cs="Times New Roman"/>
          <w:color w:val="000000" w:themeColor="text1"/>
          <w:sz w:val="32"/>
        </w:rPr>
      </w:pPr>
    </w:p>
    <w:p w:rsidR="007119AE" w:rsidRDefault="007119AE">
      <w:pPr>
        <w:spacing w:line="360" w:lineRule="auto"/>
        <w:rPr>
          <w:rFonts w:cs="Times New Roman"/>
          <w:color w:val="000000" w:themeColor="text1"/>
          <w:sz w:val="32"/>
        </w:rPr>
      </w:pPr>
    </w:p>
    <w:p w:rsidR="007119AE" w:rsidRDefault="007119AE">
      <w:pPr>
        <w:spacing w:line="360" w:lineRule="auto"/>
        <w:rPr>
          <w:rFonts w:cs="Times New Roman"/>
          <w:color w:val="000000" w:themeColor="text1"/>
          <w:sz w:val="32"/>
        </w:rPr>
      </w:pPr>
    </w:p>
    <w:p w:rsidR="007119AE" w:rsidRDefault="007119AE">
      <w:pPr>
        <w:spacing w:line="360" w:lineRule="auto"/>
        <w:rPr>
          <w:rFonts w:cs="Times New Roman"/>
          <w:color w:val="000000" w:themeColor="text1"/>
          <w:sz w:val="32"/>
        </w:rPr>
      </w:pPr>
    </w:p>
    <w:p w:rsidR="007119AE" w:rsidRDefault="007119AE">
      <w:pPr>
        <w:spacing w:line="360" w:lineRule="auto"/>
        <w:rPr>
          <w:rFonts w:cs="Times New Roman"/>
          <w:color w:val="000000" w:themeColor="text1"/>
          <w:sz w:val="32"/>
        </w:rPr>
      </w:pPr>
    </w:p>
    <w:p w:rsidR="007119AE" w:rsidRDefault="007F4D01">
      <w:pPr>
        <w:spacing w:line="360" w:lineRule="auto"/>
        <w:rPr>
          <w:rFonts w:cs="Times New Roman"/>
          <w:b/>
          <w:color w:val="000000" w:themeColor="text1"/>
          <w:sz w:val="32"/>
        </w:rPr>
      </w:pPr>
      <w:r>
        <w:rPr>
          <w:rFonts w:cs="Times New Roman" w:hint="eastAsia"/>
          <w:b/>
          <w:color w:val="000000" w:themeColor="text1"/>
          <w:sz w:val="32"/>
        </w:rPr>
        <w:t>Version</w:t>
      </w:r>
      <w:r w:rsidR="004B7D66">
        <w:rPr>
          <w:rFonts w:cs="Times New Roman"/>
          <w:b/>
          <w:color w:val="000000" w:themeColor="text1"/>
          <w:sz w:val="32"/>
        </w:rPr>
        <w:t>：</w:t>
      </w:r>
      <w:r w:rsidR="004B7D66">
        <w:rPr>
          <w:rFonts w:cs="Times New Roman"/>
          <w:b/>
          <w:color w:val="000000" w:themeColor="text1"/>
          <w:sz w:val="32"/>
        </w:rPr>
        <w:t>1.4.150</w:t>
      </w:r>
      <w:r w:rsidR="004B7D66">
        <w:rPr>
          <w:rFonts w:cs="Times New Roman" w:hint="eastAsia"/>
          <w:b/>
          <w:color w:val="000000" w:themeColor="text1"/>
          <w:sz w:val="32"/>
        </w:rPr>
        <w:t>5</w:t>
      </w:r>
    </w:p>
    <w:p w:rsidR="007119AE" w:rsidRDefault="007F4D01">
      <w:pPr>
        <w:spacing w:line="360" w:lineRule="auto"/>
        <w:rPr>
          <w:rFonts w:cs="Times New Roman"/>
          <w:b/>
          <w:color w:val="000000" w:themeColor="text1"/>
          <w:sz w:val="32"/>
        </w:rPr>
      </w:pPr>
      <w:r w:rsidRPr="007F4D01">
        <w:rPr>
          <w:rFonts w:cs="Times New Roman"/>
          <w:b/>
          <w:color w:val="000000" w:themeColor="text1"/>
          <w:sz w:val="32"/>
        </w:rPr>
        <w:t>Model</w:t>
      </w:r>
      <w:r w:rsidR="004B7D66">
        <w:rPr>
          <w:rFonts w:cs="Times New Roman"/>
          <w:b/>
          <w:color w:val="000000" w:themeColor="text1"/>
          <w:sz w:val="32"/>
        </w:rPr>
        <w:t>：</w:t>
      </w:r>
      <w:r w:rsidR="004B7D66">
        <w:rPr>
          <w:rFonts w:cs="Times New Roman" w:hint="eastAsia"/>
          <w:b/>
          <w:color w:val="000000" w:themeColor="text1"/>
          <w:sz w:val="32"/>
        </w:rPr>
        <w:t>G100S/G200S/G100W/G100WT</w:t>
      </w:r>
    </w:p>
    <w:p w:rsidR="007119AE" w:rsidRDefault="007F4D01">
      <w:pPr>
        <w:spacing w:line="360" w:lineRule="auto"/>
        <w:rPr>
          <w:rFonts w:cs="Times New Roman"/>
          <w:b/>
          <w:color w:val="000000" w:themeColor="text1"/>
          <w:sz w:val="32"/>
        </w:rPr>
      </w:pPr>
      <w:r>
        <w:rPr>
          <w:rFonts w:cs="Times New Roman" w:hint="eastAsia"/>
          <w:b/>
          <w:color w:val="000000" w:themeColor="text1"/>
          <w:sz w:val="32"/>
        </w:rPr>
        <w:t>Date</w:t>
      </w:r>
      <w:r w:rsidR="004B7D66">
        <w:rPr>
          <w:rFonts w:cs="Times New Roman"/>
          <w:b/>
          <w:color w:val="000000" w:themeColor="text1"/>
          <w:sz w:val="32"/>
        </w:rPr>
        <w:t>：</w:t>
      </w:r>
      <w:r w:rsidR="004B7D66">
        <w:rPr>
          <w:rFonts w:cs="Times New Roman"/>
          <w:b/>
          <w:color w:val="000000" w:themeColor="text1"/>
          <w:sz w:val="32"/>
        </w:rPr>
        <w:t>201</w:t>
      </w:r>
      <w:r w:rsidR="004B7D66">
        <w:rPr>
          <w:rFonts w:cs="Times New Roman" w:hint="eastAsia"/>
          <w:b/>
          <w:color w:val="000000" w:themeColor="text1"/>
          <w:sz w:val="32"/>
        </w:rPr>
        <w:t>7-7-18</w:t>
      </w:r>
    </w:p>
    <w:p w:rsidR="007119AE" w:rsidRDefault="007119AE">
      <w:pPr>
        <w:spacing w:line="360" w:lineRule="auto"/>
        <w:rPr>
          <w:rFonts w:cs="Times New Roman"/>
          <w:b/>
          <w:color w:val="000000" w:themeColor="text1"/>
          <w:sz w:val="28"/>
        </w:rPr>
      </w:pPr>
    </w:p>
    <w:p w:rsidR="007119AE" w:rsidRDefault="007119AE">
      <w:pPr>
        <w:spacing w:line="360" w:lineRule="auto"/>
        <w:rPr>
          <w:rFonts w:cs="Times New Roman"/>
          <w:b/>
          <w:color w:val="000000" w:themeColor="text1"/>
          <w:sz w:val="28"/>
        </w:rPr>
      </w:pPr>
    </w:p>
    <w:p w:rsidR="007119AE" w:rsidRDefault="004B7D66">
      <w:pPr>
        <w:pStyle w:val="1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1 </w:t>
      </w:r>
      <w:r w:rsidR="001549F1">
        <w:rPr>
          <w:rFonts w:hint="eastAsia"/>
          <w:color w:val="000000" w:themeColor="text1"/>
        </w:rPr>
        <w:t>New Features</w:t>
      </w:r>
    </w:p>
    <w:p w:rsidR="007119AE" w:rsidRDefault="001670FD" w:rsidP="00521712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EastAsia" w:hAnsiTheme="minorEastAsia" w:cstheme="majorEastAsia"/>
          <w:color w:val="000000" w:themeColor="text1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Added</w:t>
      </w:r>
      <w:r w:rsidR="00521712" w:rsidRPr="00521712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shortcut key #*100: </w:t>
      </w:r>
      <w:r w:rsidR="006B0337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switch to</w:t>
      </w:r>
      <w:r w:rsidR="00521712" w:rsidRPr="00521712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static IP mode</w:t>
      </w:r>
    </w:p>
    <w:p w:rsidR="007119AE" w:rsidRDefault="001670FD" w:rsidP="00C2710E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EastAsia" w:hAnsiTheme="minorEastAsia" w:cstheme="majorEastAsia"/>
          <w:color w:val="000000" w:themeColor="text1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Added</w:t>
      </w:r>
      <w:r w:rsidR="00521712" w:rsidRPr="00521712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shortcut key</w:t>
      </w:r>
      <w:r w:rsidR="00C2710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C2710E">
        <w:rPr>
          <w:rFonts w:asciiTheme="minorEastAsia" w:hAnsiTheme="minorEastAsia" w:cs="Segoe UI"/>
          <w:color w:val="000000" w:themeColor="text1"/>
          <w:kern w:val="0"/>
          <w:szCs w:val="24"/>
        </w:rPr>
        <w:t>#*</w:t>
      </w:r>
      <w:r w:rsidR="006B0337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101: </w:t>
      </w:r>
      <w:r w:rsidR="006B0337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switch to</w:t>
      </w:r>
      <w:r w:rsidR="00C2710E" w:rsidRPr="00C2710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DHCP mode</w:t>
      </w:r>
    </w:p>
    <w:p w:rsidR="007119AE" w:rsidRDefault="001670FD" w:rsidP="00C2710E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EastAsia" w:hAnsiTheme="minorEastAsia" w:cstheme="majorEastAsia"/>
          <w:color w:val="000000" w:themeColor="text1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Added</w:t>
      </w:r>
      <w:r w:rsidR="00521712" w:rsidRPr="00521712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shortcut key</w:t>
      </w:r>
      <w:r w:rsidR="00C2710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C2710E">
        <w:rPr>
          <w:rFonts w:asciiTheme="minorEastAsia" w:hAnsiTheme="minorEastAsia" w:cs="Segoe UI"/>
          <w:color w:val="000000" w:themeColor="text1"/>
          <w:kern w:val="0"/>
          <w:szCs w:val="24"/>
        </w:rPr>
        <w:t>#*</w:t>
      </w:r>
      <w:r w:rsidR="006B0337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102: </w:t>
      </w:r>
      <w:r w:rsidR="006B0337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switch to</w:t>
      </w:r>
      <w:r w:rsidR="00C2710E" w:rsidRPr="00C2710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PPPOE mode</w:t>
      </w:r>
    </w:p>
    <w:p w:rsidR="007119AE" w:rsidRDefault="001670FD" w:rsidP="00C2710E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EastAsia" w:hAnsiTheme="minorEastAsia" w:cstheme="majorEastAsia"/>
          <w:color w:val="000000" w:themeColor="text1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Added</w:t>
      </w:r>
      <w:r w:rsidR="00521712" w:rsidRPr="00521712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shortcut key</w:t>
      </w:r>
      <w:r w:rsidR="00C2710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C2710E" w:rsidRPr="00C2710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#*50: set </w:t>
      </w:r>
      <w:r w:rsidR="006E718D" w:rsidRPr="00C2710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IP </w:t>
      </w:r>
      <w:r w:rsidR="006E718D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of </w:t>
      </w:r>
      <w:r w:rsidR="00C2710E" w:rsidRPr="00C2710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WAN port </w:t>
      </w:r>
    </w:p>
    <w:p w:rsidR="007119AE" w:rsidRDefault="001670FD" w:rsidP="00156CC9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EastAsia" w:hAnsiTheme="minorEastAsia" w:cstheme="majorEastAsia"/>
          <w:color w:val="000000" w:themeColor="text1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Added</w:t>
      </w:r>
      <w:r w:rsidR="00521712" w:rsidRPr="00521712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shortcut key</w:t>
      </w:r>
      <w:r w:rsidR="00156CC9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156CC9" w:rsidRPr="00156CC9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#*51: set </w:t>
      </w:r>
      <w:r w:rsidR="006E718D" w:rsidRPr="00156CC9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Gateway </w:t>
      </w:r>
      <w:r w:rsidR="006E718D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of </w:t>
      </w:r>
      <w:r w:rsidR="00156CC9" w:rsidRPr="00156CC9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WAN port </w:t>
      </w:r>
    </w:p>
    <w:p w:rsidR="007119AE" w:rsidRDefault="001670FD" w:rsidP="00156CC9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EastAsia" w:hAnsiTheme="minorEastAsia" w:cstheme="majorEastAsia"/>
          <w:color w:val="000000" w:themeColor="text1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Added</w:t>
      </w:r>
      <w:r w:rsidR="00521712" w:rsidRPr="00521712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shortcut key</w:t>
      </w:r>
      <w:r w:rsidR="00156CC9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156CC9" w:rsidRPr="00156CC9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#*52: set </w:t>
      </w:r>
      <w:r w:rsidR="00B547E6" w:rsidRPr="00156CC9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DNS </w:t>
      </w:r>
      <w:r w:rsidR="00B547E6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of </w:t>
      </w:r>
      <w:r w:rsidR="00156CC9" w:rsidRPr="00156CC9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WAN port </w:t>
      </w:r>
    </w:p>
    <w:p w:rsidR="007119AE" w:rsidRDefault="001670FD" w:rsidP="00156CC9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EastAsia" w:hAnsiTheme="minorEastAsia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Added</w:t>
      </w:r>
      <w:r w:rsidR="00521712" w:rsidRPr="00521712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shortcut key</w:t>
      </w:r>
      <w:r w:rsidR="00156CC9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156CC9" w:rsidRPr="00156CC9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#*53: set </w:t>
      </w:r>
      <w:r w:rsidR="00437AF6" w:rsidRPr="00156CC9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Subnet Mask </w:t>
      </w:r>
      <w:r w:rsidR="00437AF6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of </w:t>
      </w:r>
      <w:r w:rsidR="00156CC9" w:rsidRPr="00156CC9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WAN port </w:t>
      </w:r>
    </w:p>
    <w:p w:rsidR="007119AE" w:rsidRPr="00E0700B" w:rsidRDefault="004B7D66" w:rsidP="00E0700B">
      <w:pPr>
        <w:pStyle w:val="1"/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>
        <w:rPr>
          <w:color w:val="000000" w:themeColor="text1"/>
        </w:rPr>
        <w:t xml:space="preserve"> </w:t>
      </w:r>
      <w:r w:rsidR="002671DF" w:rsidRPr="00A62F24">
        <w:rPr>
          <w:color w:val="000000" w:themeColor="text1"/>
        </w:rPr>
        <w:t>Bug Fixes</w:t>
      </w:r>
    </w:p>
    <w:p w:rsidR="007119AE" w:rsidRDefault="002671DF" w:rsidP="002671DF">
      <w:pPr>
        <w:pStyle w:val="2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2671DF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Fixed the issue </w:t>
      </w:r>
      <w:r w:rsidR="00097641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that G200S can not bind </w:t>
      </w:r>
      <w:r w:rsidR="00E35EFC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Line1</w:t>
      </w:r>
      <w:r w:rsidR="00097641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/2</w:t>
      </w:r>
      <w:r w:rsidR="00E35EFC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283A3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to port1</w:t>
      </w:r>
      <w:r w:rsidR="00097641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/2 respecti</w:t>
      </w:r>
      <w:r w:rsidR="00AE1C4F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ve</w:t>
      </w:r>
      <w:r w:rsidR="00097641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ly</w:t>
      </w:r>
      <w:r w:rsidR="00D46579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.</w:t>
      </w:r>
    </w:p>
    <w:p w:rsidR="00AE1C4F" w:rsidRDefault="004B7106" w:rsidP="003B010A">
      <w:pPr>
        <w:pStyle w:val="2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Segoe UI" w:hint="eastAsia"/>
          <w:color w:val="000000" w:themeColor="text1"/>
          <w:kern w:val="0"/>
          <w:szCs w:val="24"/>
        </w:rPr>
      </w:pPr>
      <w:r w:rsidRPr="0097774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Fixed the issue </w:t>
      </w:r>
      <w:r w:rsidR="00AE1C4F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of </w:t>
      </w:r>
      <w:r w:rsidR="00281500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format error</w:t>
      </w:r>
      <w:r w:rsidR="00281500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of </w:t>
      </w:r>
      <w:r w:rsidR="00AE1C4F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netwrok trace file that captured from web page.</w:t>
      </w:r>
    </w:p>
    <w:p w:rsidR="007119AE" w:rsidRDefault="00E71E47" w:rsidP="003B010A">
      <w:pPr>
        <w:pStyle w:val="2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97774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Fixed the issue </w:t>
      </w:r>
      <w:r w:rsidR="00281500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that the start</w:t>
      </w:r>
      <w:r w:rsidR="00AE1C4F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button </w:t>
      </w:r>
      <w:r w:rsidR="00281500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display </w:t>
      </w:r>
      <w:r w:rsidR="00AE1C4F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error on the</w:t>
      </w:r>
      <w:r w:rsidR="00281500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web capture </w:t>
      </w:r>
      <w:r w:rsidR="00AE1C4F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page</w:t>
      </w:r>
      <w:r w:rsidR="00C758E4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.</w:t>
      </w:r>
    </w:p>
    <w:p w:rsidR="0006760B" w:rsidRPr="00C758E4" w:rsidRDefault="002F30A2" w:rsidP="00C758E4">
      <w:pPr>
        <w:pStyle w:val="2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97774E">
        <w:rPr>
          <w:rFonts w:asciiTheme="minorEastAsia" w:hAnsiTheme="minorEastAsia" w:cs="Segoe UI"/>
          <w:color w:val="000000" w:themeColor="text1"/>
          <w:kern w:val="0"/>
          <w:szCs w:val="24"/>
        </w:rPr>
        <w:t>Fixed the issue that</w:t>
      </w:r>
      <w:r w:rsidR="00FD7A1A">
        <w:rPr>
          <w:rFonts w:asciiTheme="minorEastAsia" w:hAnsiTheme="minorEastAsia" w:cs="Segoe UI" w:hint="eastAsia"/>
          <w:color w:val="000000" w:themeColor="text1"/>
          <w:kern w:val="0"/>
          <w:szCs w:val="24"/>
          <w:lang w:eastAsia="zh-SG"/>
        </w:rPr>
        <w:t xml:space="preserve"> </w:t>
      </w:r>
      <w:r>
        <w:rPr>
          <w:rFonts w:asciiTheme="minorEastAsia" w:hAnsiTheme="minorEastAsia" w:cs="Segoe UI" w:hint="eastAsia"/>
          <w:color w:val="000000" w:themeColor="text1"/>
          <w:kern w:val="0"/>
          <w:szCs w:val="24"/>
          <w:lang w:eastAsia="zh-SG"/>
        </w:rPr>
        <w:t>you</w:t>
      </w:r>
      <w:r w:rsidR="00D43893" w:rsidRPr="00FD7A1A">
        <w:rPr>
          <w:rFonts w:asciiTheme="minorEastAsia" w:hAnsiTheme="minorEastAsia" w:cs="Segoe UI"/>
          <w:color w:val="000000" w:themeColor="text1"/>
          <w:kern w:val="0"/>
          <w:szCs w:val="24"/>
          <w:lang w:eastAsia="zh-SG"/>
        </w:rPr>
        <w:t xml:space="preserve"> </w:t>
      </w:r>
      <w:r w:rsidR="00A25062">
        <w:rPr>
          <w:rFonts w:asciiTheme="minorEastAsia" w:hAnsiTheme="minorEastAsia" w:cs="Segoe UI"/>
          <w:color w:val="000000" w:themeColor="text1"/>
          <w:kern w:val="0"/>
          <w:szCs w:val="24"/>
          <w:lang w:eastAsia="zh-SG"/>
        </w:rPr>
        <w:t>can</w:t>
      </w:r>
      <w:r w:rsidR="00A25062" w:rsidRPr="00A25062">
        <w:rPr>
          <w:rFonts w:asciiTheme="minorEastAsia" w:hAnsiTheme="minorEastAsia" w:cs="Segoe UI"/>
          <w:color w:val="000000" w:themeColor="text1"/>
          <w:kern w:val="0"/>
          <w:szCs w:val="24"/>
          <w:lang w:eastAsia="zh-SG"/>
        </w:rPr>
        <w:t>not hear the sound under the Tenda router</w:t>
      </w:r>
      <w:r>
        <w:rPr>
          <w:rFonts w:asciiTheme="minorEastAsia" w:hAnsiTheme="minorEastAsia" w:cs="Segoe UI" w:hint="eastAsia"/>
          <w:color w:val="000000" w:themeColor="text1"/>
          <w:kern w:val="0"/>
          <w:szCs w:val="24"/>
          <w:lang w:eastAsia="zh-SG"/>
        </w:rPr>
        <w:t xml:space="preserve"> when calling</w:t>
      </w:r>
      <w:r w:rsidR="00D43893">
        <w:rPr>
          <w:rFonts w:asciiTheme="minorEastAsia" w:hAnsiTheme="minorEastAsia" w:cs="Segoe UI" w:hint="eastAsia"/>
          <w:color w:val="000000" w:themeColor="text1"/>
          <w:kern w:val="0"/>
          <w:szCs w:val="24"/>
          <w:lang w:eastAsia="zh-SG"/>
        </w:rPr>
        <w:t>.</w:t>
      </w:r>
      <w:bookmarkStart w:id="0" w:name="_GoBack"/>
      <w:bookmarkEnd w:id="0"/>
    </w:p>
    <w:sectPr w:rsidR="0006760B" w:rsidRPr="00C758E4">
      <w:headerReference w:type="default" r:id="rId10"/>
      <w:pgSz w:w="11906" w:h="16838"/>
      <w:pgMar w:top="21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224" w:rsidRDefault="00357224">
      <w:r>
        <w:separator/>
      </w:r>
    </w:p>
  </w:endnote>
  <w:endnote w:type="continuationSeparator" w:id="0">
    <w:p w:rsidR="00357224" w:rsidRDefault="0035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224" w:rsidRDefault="00357224">
      <w:r>
        <w:separator/>
      </w:r>
    </w:p>
  </w:footnote>
  <w:footnote w:type="continuationSeparator" w:id="0">
    <w:p w:rsidR="00357224" w:rsidRDefault="00357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9AE" w:rsidRDefault="004B7D66">
    <w:pPr>
      <w:pStyle w:val="a5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912B78" wp14:editId="3C3D8D16">
          <wp:simplePos x="0" y="0"/>
          <wp:positionH relativeFrom="column">
            <wp:posOffset>-1177290</wp:posOffset>
          </wp:positionH>
          <wp:positionV relativeFrom="paragraph">
            <wp:posOffset>-545465</wp:posOffset>
          </wp:positionV>
          <wp:extent cx="7620000" cy="1871345"/>
          <wp:effectExtent l="0" t="0" r="0" b="0"/>
          <wp:wrapNone/>
          <wp:docPr id="4" name="图片 4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未标题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0" cy="187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119AE" w:rsidRDefault="007119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9671C"/>
    <w:multiLevelType w:val="multilevel"/>
    <w:tmpl w:val="4899671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5911974B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596EE2AB"/>
    <w:multiLevelType w:val="singleLevel"/>
    <w:tmpl w:val="596EE2AB"/>
    <w:lvl w:ilvl="0">
      <w:start w:val="3"/>
      <w:numFmt w:val="decimal"/>
      <w:suff w:val="nothing"/>
      <w:lvlText w:val="%1、"/>
      <w:lvlJc w:val="left"/>
    </w:lvl>
  </w:abstractNum>
  <w:abstractNum w:abstractNumId="3">
    <w:nsid w:val="596EE2E1"/>
    <w:multiLevelType w:val="singleLevel"/>
    <w:tmpl w:val="596EE2E1"/>
    <w:lvl w:ilvl="0">
      <w:start w:val="1"/>
      <w:numFmt w:val="decimal"/>
      <w:suff w:val="space"/>
      <w:lvlText w:val="%1."/>
      <w:lvlJc w:val="left"/>
    </w:lvl>
  </w:abstractNum>
  <w:abstractNum w:abstractNumId="4">
    <w:nsid w:val="596EE858"/>
    <w:multiLevelType w:val="singleLevel"/>
    <w:tmpl w:val="596EE858"/>
    <w:lvl w:ilvl="0">
      <w:start w:val="1"/>
      <w:numFmt w:val="decimal"/>
      <w:suff w:val="nothing"/>
      <w:lvlText w:val="%1、"/>
      <w:lvlJc w:val="left"/>
    </w:lvl>
  </w:abstractNum>
  <w:abstractNum w:abstractNumId="5">
    <w:nsid w:val="6093321E"/>
    <w:multiLevelType w:val="hybridMultilevel"/>
    <w:tmpl w:val="F7FE97B4"/>
    <w:lvl w:ilvl="0" w:tplc="2DC0893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19"/>
    <w:rsid w:val="00011D4A"/>
    <w:rsid w:val="000129C2"/>
    <w:rsid w:val="00030103"/>
    <w:rsid w:val="00045481"/>
    <w:rsid w:val="0006760B"/>
    <w:rsid w:val="00097641"/>
    <w:rsid w:val="000B5DCD"/>
    <w:rsid w:val="000D0B9E"/>
    <w:rsid w:val="001056C8"/>
    <w:rsid w:val="00112880"/>
    <w:rsid w:val="00120DB9"/>
    <w:rsid w:val="001279CB"/>
    <w:rsid w:val="00137F2C"/>
    <w:rsid w:val="0014166E"/>
    <w:rsid w:val="001549F1"/>
    <w:rsid w:val="00156CC9"/>
    <w:rsid w:val="00161D86"/>
    <w:rsid w:val="0016418E"/>
    <w:rsid w:val="001670FD"/>
    <w:rsid w:val="00186A81"/>
    <w:rsid w:val="001977DD"/>
    <w:rsid w:val="001B6A54"/>
    <w:rsid w:val="001D0788"/>
    <w:rsid w:val="00213D03"/>
    <w:rsid w:val="00233876"/>
    <w:rsid w:val="002543FA"/>
    <w:rsid w:val="00255BFE"/>
    <w:rsid w:val="002623FF"/>
    <w:rsid w:val="00263C9C"/>
    <w:rsid w:val="002671DF"/>
    <w:rsid w:val="00281500"/>
    <w:rsid w:val="00283A3E"/>
    <w:rsid w:val="002A4BD4"/>
    <w:rsid w:val="002B0FF7"/>
    <w:rsid w:val="002F30A2"/>
    <w:rsid w:val="00324080"/>
    <w:rsid w:val="003357C3"/>
    <w:rsid w:val="00357224"/>
    <w:rsid w:val="003632F2"/>
    <w:rsid w:val="00367E68"/>
    <w:rsid w:val="003A035F"/>
    <w:rsid w:val="003A6102"/>
    <w:rsid w:val="003B010A"/>
    <w:rsid w:val="003D2266"/>
    <w:rsid w:val="003D4A1C"/>
    <w:rsid w:val="003D5650"/>
    <w:rsid w:val="003D645A"/>
    <w:rsid w:val="00427007"/>
    <w:rsid w:val="00431B13"/>
    <w:rsid w:val="00433C40"/>
    <w:rsid w:val="00437AF6"/>
    <w:rsid w:val="00464A90"/>
    <w:rsid w:val="004718E5"/>
    <w:rsid w:val="004B7106"/>
    <w:rsid w:val="004B7D66"/>
    <w:rsid w:val="004C6227"/>
    <w:rsid w:val="004F3B1B"/>
    <w:rsid w:val="00521712"/>
    <w:rsid w:val="00522D13"/>
    <w:rsid w:val="00526417"/>
    <w:rsid w:val="00530E7F"/>
    <w:rsid w:val="00531234"/>
    <w:rsid w:val="00547DF3"/>
    <w:rsid w:val="005552F0"/>
    <w:rsid w:val="005626A7"/>
    <w:rsid w:val="00595123"/>
    <w:rsid w:val="005A4B8A"/>
    <w:rsid w:val="005D7111"/>
    <w:rsid w:val="0060494A"/>
    <w:rsid w:val="00605181"/>
    <w:rsid w:val="00637564"/>
    <w:rsid w:val="006A6D65"/>
    <w:rsid w:val="006B0337"/>
    <w:rsid w:val="006C50CC"/>
    <w:rsid w:val="006C59C6"/>
    <w:rsid w:val="006C6375"/>
    <w:rsid w:val="006D3C81"/>
    <w:rsid w:val="006E718D"/>
    <w:rsid w:val="007076F0"/>
    <w:rsid w:val="007119AE"/>
    <w:rsid w:val="00726382"/>
    <w:rsid w:val="0073257E"/>
    <w:rsid w:val="007A6AF6"/>
    <w:rsid w:val="007A7DB6"/>
    <w:rsid w:val="007D0F5D"/>
    <w:rsid w:val="007F4D01"/>
    <w:rsid w:val="00827109"/>
    <w:rsid w:val="0083383A"/>
    <w:rsid w:val="008526C7"/>
    <w:rsid w:val="00871D4C"/>
    <w:rsid w:val="008B6057"/>
    <w:rsid w:val="008D23BC"/>
    <w:rsid w:val="008E4927"/>
    <w:rsid w:val="00940FC2"/>
    <w:rsid w:val="00957A76"/>
    <w:rsid w:val="00980B92"/>
    <w:rsid w:val="009B4794"/>
    <w:rsid w:val="009B4D8A"/>
    <w:rsid w:val="009E13EE"/>
    <w:rsid w:val="009F1DD3"/>
    <w:rsid w:val="00A25062"/>
    <w:rsid w:val="00A41987"/>
    <w:rsid w:val="00AA4919"/>
    <w:rsid w:val="00AA63BC"/>
    <w:rsid w:val="00AE1C4F"/>
    <w:rsid w:val="00AF61C9"/>
    <w:rsid w:val="00B32CB8"/>
    <w:rsid w:val="00B45AB0"/>
    <w:rsid w:val="00B547E6"/>
    <w:rsid w:val="00BB02A9"/>
    <w:rsid w:val="00BB0F7F"/>
    <w:rsid w:val="00BC2ED0"/>
    <w:rsid w:val="00BD1711"/>
    <w:rsid w:val="00C2710E"/>
    <w:rsid w:val="00C40EEB"/>
    <w:rsid w:val="00C61FB8"/>
    <w:rsid w:val="00C758E4"/>
    <w:rsid w:val="00C9283F"/>
    <w:rsid w:val="00CD51D3"/>
    <w:rsid w:val="00D064D0"/>
    <w:rsid w:val="00D20EA4"/>
    <w:rsid w:val="00D3135A"/>
    <w:rsid w:val="00D43893"/>
    <w:rsid w:val="00D46579"/>
    <w:rsid w:val="00D47321"/>
    <w:rsid w:val="00D50888"/>
    <w:rsid w:val="00D5112B"/>
    <w:rsid w:val="00D54BDC"/>
    <w:rsid w:val="00DD18D4"/>
    <w:rsid w:val="00E0700B"/>
    <w:rsid w:val="00E0704D"/>
    <w:rsid w:val="00E35EFC"/>
    <w:rsid w:val="00E6141F"/>
    <w:rsid w:val="00E71E47"/>
    <w:rsid w:val="00E87ABF"/>
    <w:rsid w:val="00E911BC"/>
    <w:rsid w:val="00EF08EE"/>
    <w:rsid w:val="00F1650F"/>
    <w:rsid w:val="00F8268A"/>
    <w:rsid w:val="00F96169"/>
    <w:rsid w:val="00FB631F"/>
    <w:rsid w:val="00FD425D"/>
    <w:rsid w:val="00FD7A1A"/>
    <w:rsid w:val="66C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kern w:val="0"/>
      <w:sz w:val="20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36"/>
      <w:szCs w:val="44"/>
    </w:rPr>
  </w:style>
  <w:style w:type="character" w:customStyle="1" w:styleId="HTMLChar">
    <w:name w:val="HTML 预设格式 Char"/>
    <w:basedOn w:val="a0"/>
    <w:link w:val="HTML"/>
    <w:uiPriority w:val="99"/>
    <w:rPr>
      <w:rFonts w:ascii="Courier New" w:hAnsi="Courier New" w:cs="Times New Roman"/>
      <w:kern w:val="0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99"/>
    <w:unhideWhenUsed/>
    <w:rsid w:val="000676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kern w:val="0"/>
      <w:sz w:val="20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36"/>
      <w:szCs w:val="44"/>
    </w:rPr>
  </w:style>
  <w:style w:type="character" w:customStyle="1" w:styleId="HTMLChar">
    <w:name w:val="HTML 预设格式 Char"/>
    <w:basedOn w:val="a0"/>
    <w:link w:val="HTML"/>
    <w:uiPriority w:val="99"/>
    <w:rPr>
      <w:rFonts w:ascii="Courier New" w:hAnsi="Courier New" w:cs="Times New Roman"/>
      <w:kern w:val="0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99"/>
    <w:unhideWhenUsed/>
    <w:rsid w:val="000676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Tony</cp:lastModifiedBy>
  <cp:revision>134</cp:revision>
  <dcterms:created xsi:type="dcterms:W3CDTF">2017-07-18T01:59:00Z</dcterms:created>
  <dcterms:modified xsi:type="dcterms:W3CDTF">2017-07-20T08:00:00Z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